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5D1CAB03"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EA30F2">
        <w:rPr>
          <w:rFonts w:ascii="GHEA Grapalat" w:hAnsi="GHEA Grapalat"/>
          <w:i w:val="0"/>
          <w:color w:val="FF0000"/>
          <w:sz w:val="24"/>
          <w:szCs w:val="24"/>
          <w:lang w:val="hy-AM"/>
        </w:rPr>
        <w:t>08</w:t>
      </w:r>
      <w:r w:rsidRPr="00601797">
        <w:rPr>
          <w:rFonts w:ascii="GHEA Grapalat" w:hAnsi="GHEA Grapalat"/>
          <w:i w:val="0"/>
          <w:color w:val="FF0000"/>
          <w:sz w:val="24"/>
          <w:szCs w:val="24"/>
        </w:rPr>
        <w:t>" "</w:t>
      </w:r>
      <w:r w:rsidR="00412178">
        <w:rPr>
          <w:rFonts w:ascii="GHEA Grapalat" w:hAnsi="GHEA Grapalat"/>
          <w:i w:val="0"/>
          <w:color w:val="FF0000"/>
          <w:sz w:val="24"/>
          <w:szCs w:val="24"/>
          <w:lang w:val="hy-AM"/>
        </w:rPr>
        <w:t>0</w:t>
      </w:r>
      <w:r w:rsidR="00EA30F2">
        <w:rPr>
          <w:rFonts w:ascii="GHEA Grapalat" w:hAnsi="GHEA Grapalat"/>
          <w:i w:val="0"/>
          <w:color w:val="FF0000"/>
          <w:sz w:val="24"/>
          <w:szCs w:val="24"/>
          <w:lang w:val="hy-AM"/>
        </w:rPr>
        <w:t>8</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4E1DEB">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31570E4F"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EE0ED3">
        <w:rPr>
          <w:rFonts w:ascii="GHEA Grapalat" w:hAnsi="GHEA Grapalat"/>
          <w:i w:val="0"/>
          <w:sz w:val="24"/>
          <w:szCs w:val="24"/>
        </w:rPr>
        <w:t>25/38</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489334F1" w:rsidR="00341A74" w:rsidRPr="003A1EBB" w:rsidRDefault="00EE0ED3"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Строительство системы ливневой канализации от Ераблура до перекрестка проспекта Исакова и улицы Себастия (под мостом) в административном районе Малатия-Себастия города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C661AB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EA30F2">
        <w:rPr>
          <w:rFonts w:ascii="GHEA Grapalat" w:hAnsi="GHEA Grapalat"/>
          <w:b/>
          <w:i w:val="0"/>
          <w:iCs/>
          <w:lang w:val="hy-AM"/>
        </w:rPr>
        <w:t>12.09.2025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D54B3FE"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EA30F2">
        <w:rPr>
          <w:rFonts w:ascii="GHEA Grapalat" w:hAnsi="GHEA Grapalat"/>
          <w:b/>
          <w:i w:val="0"/>
          <w:iCs/>
          <w:lang w:val="hy-AM"/>
        </w:rPr>
        <w:t>12.09.2025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0D2361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EE0ED3">
        <w:rPr>
          <w:rFonts w:ascii="GHEA Grapalat" w:hAnsi="GHEA Grapalat"/>
          <w:i/>
        </w:rPr>
        <w:t>25/38</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EA30F2">
        <w:rPr>
          <w:rFonts w:ascii="GHEA Grapalat" w:hAnsi="GHEA Grapalat"/>
          <w:i/>
          <w:lang w:val="hy-AM"/>
        </w:rPr>
        <w:t>08</w:t>
      </w:r>
      <w:r w:rsidR="006E7AF9" w:rsidRPr="006E7AF9">
        <w:rPr>
          <w:rFonts w:ascii="GHEA Grapalat" w:hAnsi="GHEA Grapalat"/>
          <w:i/>
          <w:color w:val="FF0000"/>
        </w:rPr>
        <w:t>.</w:t>
      </w:r>
      <w:r w:rsidR="003A6BFB">
        <w:rPr>
          <w:rFonts w:ascii="GHEA Grapalat" w:hAnsi="GHEA Grapalat"/>
          <w:i/>
          <w:color w:val="FF0000"/>
          <w:lang w:val="hy-AM"/>
        </w:rPr>
        <w:t>0</w:t>
      </w:r>
      <w:r w:rsidR="00EA30F2">
        <w:rPr>
          <w:rFonts w:ascii="GHEA Grapalat" w:hAnsi="GHEA Grapalat"/>
          <w:i/>
          <w:color w:val="FF0000"/>
          <w:lang w:val="hy-AM"/>
        </w:rPr>
        <w:t>8</w:t>
      </w:r>
      <w:r w:rsidR="00AF22C1">
        <w:rPr>
          <w:rFonts w:ascii="GHEA Grapalat" w:hAnsi="GHEA Grapalat"/>
          <w:i/>
          <w:color w:val="FF0000"/>
          <w:lang w:val="hy-AM"/>
        </w:rPr>
        <w:t>.</w:t>
      </w:r>
      <w:r w:rsidR="00096865" w:rsidRPr="006E7AF9">
        <w:rPr>
          <w:rFonts w:ascii="GHEA Grapalat" w:hAnsi="GHEA Grapalat"/>
          <w:i/>
          <w:color w:val="FF0000"/>
        </w:rPr>
        <w:t>20</w:t>
      </w:r>
      <w:r w:rsidR="006E7AF9" w:rsidRPr="006E7AF9">
        <w:rPr>
          <w:rFonts w:ascii="GHEA Grapalat" w:hAnsi="GHEA Grapalat"/>
          <w:i/>
          <w:color w:val="FF0000"/>
        </w:rPr>
        <w:t>2</w:t>
      </w:r>
      <w:r w:rsidR="003A6BFB">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3450EAF8"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EE0ED3">
        <w:rPr>
          <w:rFonts w:ascii="GHEA Grapalat" w:eastAsia="MS Mincho" w:hAnsi="GHEA Grapalat"/>
          <w:b/>
          <w:sz w:val="20"/>
          <w:szCs w:val="18"/>
          <w:lang w:eastAsia="ja-JP"/>
        </w:rPr>
        <w:t>Строительство системы ливневой канализации от Ераблура до перекрестка проспекта Исакова и улицы Себастия (под мостом) в административном районе Малатия-Себастия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4CBBCEA7" w:rsidR="00033ED4" w:rsidRDefault="00EE0ED3" w:rsidP="00033ED4">
      <w:pPr>
        <w:widowControl w:val="0"/>
        <w:rPr>
          <w:rFonts w:ascii="GHEA Grapalat" w:hAnsi="GHEA Grapalat"/>
          <w:sz w:val="20"/>
          <w:szCs w:val="20"/>
        </w:rPr>
      </w:pPr>
      <w:r>
        <w:rPr>
          <w:rFonts w:ascii="GHEA Grapalat" w:eastAsia="MS Mincho" w:hAnsi="GHEA Grapalat"/>
          <w:b/>
          <w:sz w:val="20"/>
          <w:szCs w:val="18"/>
          <w:lang w:eastAsia="ja-JP"/>
        </w:rPr>
        <w:t>Строительство системы ливневой канализации от Ераблура до перекрестка проспекта Исакова и улицы Себастия (под мостом) в административном районе Малатия-Себастия города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CAA98F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EE0ED3">
        <w:rPr>
          <w:rFonts w:ascii="GHEA Grapalat" w:hAnsi="GHEA Grapalat"/>
          <w:spacing w:val="-6"/>
        </w:rPr>
        <w:t>25/38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215D96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EE0ED3">
        <w:rPr>
          <w:rFonts w:ascii="GHEA Grapalat" w:eastAsia="MS Mincho" w:hAnsi="GHEA Grapalat"/>
          <w:b/>
          <w:szCs w:val="18"/>
          <w:lang w:eastAsia="ja-JP"/>
        </w:rPr>
        <w:t>Строительство системы ливневой канализации от Ераблура до перекрестка проспекта Исакова и улицы Себастия (под мостом) в административном районе Малатия-Себастия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742DC56D" w:rsidR="00DF2018" w:rsidRPr="00DF2018" w:rsidRDefault="00EE0ED3" w:rsidP="00DF2018">
            <w:pPr>
              <w:pStyle w:val="BodyTextIndent2"/>
              <w:widowControl w:val="0"/>
              <w:spacing w:line="240" w:lineRule="auto"/>
              <w:ind w:firstLine="0"/>
              <w:jc w:val="center"/>
              <w:rPr>
                <w:rFonts w:ascii="GHEA Grapalat" w:hAnsi="GHEA Grapalat" w:cs="Calibri"/>
                <w:color w:val="000000"/>
              </w:rPr>
            </w:pPr>
            <w:r w:rsidRPr="00EE0ED3">
              <w:rPr>
                <w:rFonts w:ascii="GHEA Grapalat" w:hAnsi="GHEA Grapalat" w:cs="Calibri"/>
                <w:color w:val="000000"/>
              </w:rPr>
              <w:t>540020110</w:t>
            </w:r>
          </w:p>
        </w:tc>
        <w:tc>
          <w:tcPr>
            <w:tcW w:w="6175" w:type="dxa"/>
            <w:vAlign w:val="center"/>
          </w:tcPr>
          <w:p w14:paraId="03B90E8E" w14:textId="743D971D" w:rsidR="00DF2018" w:rsidRPr="00C64EAB" w:rsidRDefault="00EE0ED3" w:rsidP="00DF2018">
            <w:pPr>
              <w:pStyle w:val="BodyTextIndent2"/>
              <w:widowControl w:val="0"/>
              <w:spacing w:line="240" w:lineRule="auto"/>
              <w:ind w:firstLine="0"/>
              <w:rPr>
                <w:rFonts w:ascii="GHEA Grapalat" w:hAnsi="GHEA Grapalat"/>
                <w:bCs/>
                <w:sz w:val="18"/>
                <w:szCs w:val="16"/>
                <w:vertAlign w:val="subscript"/>
              </w:rPr>
            </w:pPr>
            <w:r w:rsidRPr="00EE0ED3">
              <w:rPr>
                <w:rFonts w:ascii="GHEA Grapalat" w:hAnsi="GHEA Grapalat" w:cs="Calibri"/>
                <w:color w:val="000000"/>
              </w:rPr>
              <w:t>Строительство системы ливневой канализации от Ераблура до перекрестка проспекта Исакова и улицы Себастия (под мостом) в административном районе Малатия-Себастия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7777777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7777777"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6AA1B6E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EA30F2">
        <w:rPr>
          <w:rFonts w:ascii="GHEA Grapalat" w:hAnsi="GHEA Grapalat"/>
          <w:b/>
          <w:i/>
          <w:iCs/>
          <w:lang w:val="hy-AM"/>
        </w:rPr>
        <w:t>12.09.2025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709DF0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EA30F2">
        <w:rPr>
          <w:rFonts w:ascii="GHEA Grapalat" w:hAnsi="GHEA Grapalat"/>
          <w:b/>
          <w:lang w:val="hy-AM"/>
        </w:rPr>
        <w:t>12.09.2025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7777777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7777777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54E0128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EE0ED3">
        <w:rPr>
          <w:rFonts w:ascii="GHEA Grapalat" w:hAnsi="GHEA Grapalat"/>
          <w:b/>
          <w:sz w:val="24"/>
          <w:szCs w:val="24"/>
        </w:rPr>
        <w:t>25/38</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3429DA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EE0ED3">
        <w:rPr>
          <w:rFonts w:ascii="GHEA Grapalat" w:hAnsi="GHEA Grapalat"/>
        </w:rPr>
        <w:t>25/38</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4DF5DE04"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EE0ED3">
        <w:rPr>
          <w:rFonts w:ascii="GHEA Grapalat" w:hAnsi="GHEA Grapalat"/>
        </w:rPr>
        <w:t>25/38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9CD71A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EE0ED3">
        <w:rPr>
          <w:rFonts w:ascii="GHEA Grapalat" w:hAnsi="GHEA Grapalat"/>
        </w:rPr>
        <w:t>25/38</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CC63D57" w14:textId="77777777" w:rsidR="0014410F" w:rsidRDefault="0014410F" w:rsidP="00924268">
      <w:pPr>
        <w:jc w:val="right"/>
        <w:rPr>
          <w:rFonts w:ascii="GHEA Grapalat" w:hAnsi="GHEA Grapalat"/>
          <w:b/>
        </w:rPr>
      </w:pPr>
    </w:p>
    <w:p w14:paraId="3A6BADB5" w14:textId="77777777" w:rsidR="0014410F" w:rsidRDefault="0014410F" w:rsidP="00924268">
      <w:pPr>
        <w:jc w:val="right"/>
        <w:rPr>
          <w:rFonts w:ascii="GHEA Grapalat" w:hAnsi="GHEA Grapalat"/>
          <w:b/>
        </w:rPr>
      </w:pPr>
    </w:p>
    <w:p w14:paraId="57BAA4B3" w14:textId="77777777" w:rsidR="0014410F" w:rsidRDefault="0014410F" w:rsidP="00924268">
      <w:pPr>
        <w:jc w:val="right"/>
        <w:rPr>
          <w:rFonts w:ascii="GHEA Grapalat" w:hAnsi="GHEA Grapalat"/>
          <w:b/>
        </w:rPr>
      </w:pPr>
    </w:p>
    <w:p w14:paraId="6792B5BA" w14:textId="77777777" w:rsidR="0014410F" w:rsidRDefault="0014410F" w:rsidP="00924268">
      <w:pPr>
        <w:jc w:val="right"/>
        <w:rPr>
          <w:rFonts w:ascii="GHEA Grapalat" w:hAnsi="GHEA Grapalat"/>
          <w:b/>
        </w:rPr>
      </w:pPr>
    </w:p>
    <w:p w14:paraId="3675E309" w14:textId="77777777" w:rsidR="0014410F" w:rsidRDefault="0014410F" w:rsidP="00924268">
      <w:pPr>
        <w:jc w:val="right"/>
        <w:rPr>
          <w:rFonts w:ascii="GHEA Grapalat" w:hAnsi="GHEA Grapalat"/>
          <w:b/>
        </w:rPr>
      </w:pP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77777777"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EQ-BMAShDzB-25/7</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4"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5954F3E3" w14:textId="77777777" w:rsidR="0014410F" w:rsidRDefault="0014410F" w:rsidP="00924268">
      <w:pPr>
        <w:jc w:val="right"/>
        <w:rPr>
          <w:rFonts w:ascii="GHEA Grapalat" w:hAnsi="GHEA Grapalat"/>
          <w:b/>
        </w:rPr>
      </w:pPr>
    </w:p>
    <w:p w14:paraId="1C9C5FED" w14:textId="77777777" w:rsidR="0014410F" w:rsidRDefault="0014410F" w:rsidP="00924268">
      <w:pPr>
        <w:jc w:val="right"/>
        <w:rPr>
          <w:rFonts w:ascii="GHEA Grapalat" w:hAnsi="GHEA Grapalat"/>
          <w:b/>
        </w:rPr>
      </w:pPr>
    </w:p>
    <w:p w14:paraId="70EDA637" w14:textId="77777777" w:rsidR="0014410F" w:rsidRDefault="0014410F" w:rsidP="00924268">
      <w:pPr>
        <w:jc w:val="right"/>
        <w:rPr>
          <w:rFonts w:ascii="GHEA Grapalat" w:hAnsi="GHEA Grapalat"/>
          <w:b/>
        </w:rPr>
      </w:pPr>
    </w:p>
    <w:p w14:paraId="0D8A026A" w14:textId="77777777" w:rsidR="0014410F" w:rsidRDefault="0014410F" w:rsidP="00924268">
      <w:pPr>
        <w:jc w:val="right"/>
        <w:rPr>
          <w:rFonts w:ascii="GHEA Grapalat" w:hAnsi="GHEA Grapalat"/>
          <w:b/>
        </w:rPr>
      </w:pPr>
    </w:p>
    <w:p w14:paraId="3493F336" w14:textId="77777777" w:rsidR="0014410F" w:rsidRDefault="0014410F" w:rsidP="00924268">
      <w:pPr>
        <w:jc w:val="right"/>
        <w:rPr>
          <w:rFonts w:ascii="GHEA Grapalat" w:hAnsi="GHEA Grapalat"/>
          <w:b/>
        </w:rPr>
      </w:pPr>
    </w:p>
    <w:p w14:paraId="5DC0214A"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5EC71C92"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EE0ED3">
        <w:rPr>
          <w:rFonts w:ascii="GHEA Grapalat" w:hAnsi="GHEA Grapalat"/>
          <w:b/>
          <w:i w:val="0"/>
          <w:sz w:val="24"/>
          <w:szCs w:val="24"/>
        </w:rPr>
        <w:t>25/38</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6E7FBF5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EE0ED3">
        <w:rPr>
          <w:rFonts w:ascii="GHEA Grapalat" w:hAnsi="GHEA Grapalat"/>
          <w:b/>
          <w:sz w:val="24"/>
          <w:szCs w:val="24"/>
        </w:rPr>
        <w:t>25/38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591CBC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EE0ED3">
        <w:rPr>
          <w:rFonts w:ascii="GHEA Grapalat" w:hAnsi="GHEA Grapalat"/>
          <w:spacing w:val="-6"/>
        </w:rPr>
        <w:t>25/38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6907481A" w:rsidR="00E41080" w:rsidRPr="00C77B18" w:rsidRDefault="001F1DCE" w:rsidP="00E41080">
            <w:pPr>
              <w:widowControl w:val="0"/>
              <w:rPr>
                <w:rFonts w:ascii="GHEA Grapalat" w:hAnsi="GHEA Grapalat"/>
                <w:bCs/>
                <w:sz w:val="18"/>
                <w:szCs w:val="20"/>
              </w:rPr>
            </w:pPr>
            <w:r w:rsidRPr="001F1DCE">
              <w:rPr>
                <w:rFonts w:ascii="GHEA Grapalat" w:hAnsi="GHEA Grapalat" w:cs="Calibri"/>
                <w:color w:val="000000"/>
                <w:sz w:val="20"/>
                <w:szCs w:val="20"/>
              </w:rPr>
              <w:t>Строительство системы ливневой канализации от Ераблура до перекрестка проспекта Исакова и улицы Себастия (под мостом) в административном районе Малатия-Себастия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4072F5F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EE0ED3">
        <w:rPr>
          <w:rFonts w:ascii="GHEA Grapalat" w:hAnsi="GHEA Grapalat"/>
          <w:b/>
          <w:sz w:val="24"/>
          <w:szCs w:val="24"/>
        </w:rPr>
        <w:t>25/38</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0861BB96"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EE0ED3">
        <w:rPr>
          <w:rFonts w:ascii="GHEA Grapalat" w:hAnsi="GHEA Grapalat"/>
          <w:b/>
        </w:rPr>
        <w:t>25/38</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6F07F80F"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EE0ED3">
        <w:rPr>
          <w:rFonts w:ascii="GHEA Grapalat" w:hAnsi="GHEA Grapalat"/>
          <w:b/>
        </w:rPr>
        <w:t>25/38</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47A612F8"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EE0ED3">
        <w:rPr>
          <w:rFonts w:ascii="GHEA Grapalat" w:hAnsi="GHEA Grapalat"/>
          <w:b/>
          <w:i/>
          <w:sz w:val="22"/>
          <w:szCs w:val="22"/>
        </w:rPr>
        <w:t>25/38</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35AC624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EE0ED3">
        <w:rPr>
          <w:rFonts w:ascii="GHEA Grapalat" w:hAnsi="GHEA Grapalat"/>
          <w:b/>
          <w:sz w:val="24"/>
          <w:szCs w:val="24"/>
        </w:rPr>
        <w:t>25/38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762AD0CE"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EE0ED3">
        <w:rPr>
          <w:rFonts w:ascii="GHEA Grapalat" w:hAnsi="GHEA Grapalat"/>
          <w:i/>
        </w:rPr>
        <w:t>25/38</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0EBBD62D"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EE0ED3">
        <w:rPr>
          <w:rFonts w:ascii="GHEA Grapalat" w:hAnsi="GHEA Grapalat"/>
          <w:b/>
          <w:sz w:val="24"/>
          <w:szCs w:val="24"/>
        </w:rPr>
        <w:t>25/38</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6" w:author="Inesa Kocharyan" w:date="2024-02-09T15:52:00Z"/>
          <w:rFonts w:ascii="GHEA Grapalat" w:hAnsi="GHEA Grapalat"/>
        </w:rPr>
      </w:pPr>
      <w:bookmarkStart w:id="17"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8"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9" w:author="Vardan" w:date="2022-12-24T23:09:00Z"/>
          <w:rFonts w:ascii="GHEA Grapalat" w:hAnsi="GHEA Grapalat"/>
        </w:rPr>
      </w:pPr>
    </w:p>
    <w:bookmarkEnd w:id="17"/>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3"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3"/>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5285179"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EF062B">
        <w:rPr>
          <w:rFonts w:ascii="GHEA Grapalat" w:hAnsi="GHEA Grapalat"/>
          <w:lang w:val="hy-AM"/>
        </w:rPr>
        <w:t>5</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F87A97D"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DE4A55">
        <w:rPr>
          <w:rFonts w:ascii="GHEA Grapalat" w:hAnsi="GHEA Grapalat"/>
          <w:lang w:val="hy-AM"/>
        </w:rPr>
        <w:t>1</w:t>
      </w:r>
      <w:r w:rsidR="00E45CFB" w:rsidRPr="009F3DC7">
        <w:rPr>
          <w:rFonts w:ascii="GHEA Grapalat" w:hAnsi="GHEA Grapalat"/>
        </w:rPr>
        <w:t xml:space="preserve"> (</w:t>
      </w:r>
      <w:r w:rsidR="00DE4A55">
        <w:rPr>
          <w:rFonts w:ascii="GHEA Grapalat" w:hAnsi="GHEA Grapalat"/>
          <w:lang w:val="hy-AM"/>
        </w:rPr>
        <w:t>1</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lastRenderedPageBreak/>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2D6C90B1"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4"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5"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w:t>
      </w:r>
      <w:r w:rsidRPr="009F3DC7">
        <w:rPr>
          <w:rFonts w:ascii="GHEA Grapalat" w:hAnsi="GHEA Grapalat"/>
        </w:rPr>
        <w:lastRenderedPageBreak/>
        <w:t>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486A8F79" w:rsidR="001F48BD" w:rsidRDefault="00D63B1F" w:rsidP="00E71B18">
      <w:pPr>
        <w:widowControl w:val="0"/>
        <w:spacing w:line="276" w:lineRule="auto"/>
        <w:ind w:firstLine="567"/>
        <w:jc w:val="center"/>
        <w:rPr>
          <w:rFonts w:ascii="GHEA Grapalat" w:eastAsia="MS Mincho" w:hAnsi="GHEA Grapalat"/>
          <w:b/>
          <w:sz w:val="20"/>
          <w:lang w:val="hy-AM" w:eastAsia="ja-JP"/>
        </w:rPr>
      </w:pPr>
      <w:r w:rsidRPr="005E3B87">
        <w:rPr>
          <w:rFonts w:ascii="GHEA Grapalat" w:eastAsia="MS Mincho" w:hAnsi="GHEA Grapalat"/>
          <w:b/>
          <w:sz w:val="20"/>
          <w:lang w:val="hy-AM" w:eastAsia="ja-JP"/>
        </w:rPr>
        <w:t>ТЕХНИЧЕСКАЯ ХАРАКТЕРИСТИКА</w:t>
      </w:r>
      <w:r w:rsidRPr="00BE18DB">
        <w:rPr>
          <w:rFonts w:ascii="GHEA Grapalat" w:eastAsia="MS Mincho" w:hAnsi="GHEA Grapalat"/>
          <w:b/>
          <w:sz w:val="20"/>
          <w:lang w:val="hy-AM" w:eastAsia="ja-JP"/>
        </w:rPr>
        <w:t>-</w:t>
      </w:r>
      <w:r w:rsidRPr="005E3B87">
        <w:rPr>
          <w:rFonts w:ascii="GHEA Grapalat" w:eastAsia="MS Mincho" w:hAnsi="GHEA Grapalat"/>
          <w:b/>
          <w:sz w:val="20"/>
          <w:lang w:val="hy-AM" w:eastAsia="ja-JP"/>
        </w:rPr>
        <w:t xml:space="preserve"> ГРАФИК ТОРГОВ</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351"/>
        <w:gridCol w:w="1170"/>
        <w:gridCol w:w="3510"/>
        <w:gridCol w:w="630"/>
        <w:gridCol w:w="990"/>
        <w:gridCol w:w="540"/>
        <w:gridCol w:w="1170"/>
        <w:gridCol w:w="990"/>
      </w:tblGrid>
      <w:tr w:rsidR="00D63B1F" w:rsidRPr="00E12D3A" w14:paraId="766333C2" w14:textId="77777777" w:rsidTr="00D63B1F">
        <w:trPr>
          <w:trHeight w:val="1070"/>
        </w:trPr>
        <w:tc>
          <w:tcPr>
            <w:tcW w:w="629" w:type="dxa"/>
            <w:vAlign w:val="center"/>
            <w:hideMark/>
          </w:tcPr>
          <w:p w14:paraId="63388D53" w14:textId="77777777" w:rsidR="00D63B1F" w:rsidRPr="00E12D3A" w:rsidRDefault="00D63B1F" w:rsidP="0053524C">
            <w:pPr>
              <w:jc w:val="center"/>
              <w:rPr>
                <w:rFonts w:ascii="GHEA Grapalat" w:hAnsi="GHEA Grapalat" w:cs="Calibri"/>
                <w:b/>
                <w:bCs/>
                <w:i/>
                <w:iCs/>
                <w:sz w:val="16"/>
                <w:szCs w:val="16"/>
              </w:rPr>
            </w:pPr>
            <w:r w:rsidRPr="00E12D3A">
              <w:rPr>
                <w:rFonts w:ascii="GHEA Grapalat" w:hAnsi="GHEA Grapalat" w:cs="Calibri"/>
                <w:b/>
                <w:bCs/>
                <w:i/>
                <w:iCs/>
                <w:sz w:val="16"/>
                <w:szCs w:val="16"/>
              </w:rPr>
              <w:t>№</w:t>
            </w:r>
          </w:p>
        </w:tc>
        <w:tc>
          <w:tcPr>
            <w:tcW w:w="1351" w:type="dxa"/>
            <w:vAlign w:val="center"/>
            <w:hideMark/>
          </w:tcPr>
          <w:p w14:paraId="0B929C40" w14:textId="77777777" w:rsidR="00D63B1F" w:rsidRPr="00E12D3A" w:rsidRDefault="00D63B1F" w:rsidP="0053524C">
            <w:pPr>
              <w:jc w:val="center"/>
              <w:rPr>
                <w:rFonts w:ascii="GHEA Grapalat" w:hAnsi="GHEA Grapalat" w:cs="Calibri"/>
                <w:b/>
                <w:bCs/>
                <w:i/>
                <w:iCs/>
                <w:sz w:val="16"/>
                <w:szCs w:val="16"/>
              </w:rPr>
            </w:pPr>
            <w:r w:rsidRPr="00E12D3A">
              <w:rPr>
                <w:rFonts w:ascii="GHEA Grapalat" w:hAnsi="GHEA Grapalat" w:cs="Calibri"/>
                <w:b/>
                <w:bCs/>
                <w:i/>
                <w:iCs/>
                <w:sz w:val="16"/>
                <w:szCs w:val="16"/>
              </w:rPr>
              <w:t>Код предусмотренный планом торгов согласно классификации (CPV)</w:t>
            </w:r>
          </w:p>
        </w:tc>
        <w:tc>
          <w:tcPr>
            <w:tcW w:w="1170" w:type="dxa"/>
          </w:tcPr>
          <w:p w14:paraId="1280E75E" w14:textId="77777777" w:rsidR="00D63B1F" w:rsidRPr="00E12D3A" w:rsidRDefault="00D63B1F" w:rsidP="0053524C">
            <w:pPr>
              <w:pStyle w:val="BodyTextIndent2"/>
              <w:ind w:firstLine="0"/>
              <w:jc w:val="center"/>
              <w:rPr>
                <w:rFonts w:ascii="GHEA Grapalat" w:hAnsi="GHEA Grapalat" w:cs="Calibri"/>
                <w:b/>
                <w:bCs/>
                <w:i/>
                <w:iCs/>
                <w:sz w:val="16"/>
                <w:szCs w:val="16"/>
                <w:lang w:eastAsia="ja-JP"/>
              </w:rPr>
            </w:pPr>
          </w:p>
        </w:tc>
        <w:tc>
          <w:tcPr>
            <w:tcW w:w="3510" w:type="dxa"/>
            <w:vAlign w:val="center"/>
            <w:hideMark/>
          </w:tcPr>
          <w:p w14:paraId="7638C9C0" w14:textId="77777777" w:rsidR="00D63B1F" w:rsidRPr="00E12D3A" w:rsidRDefault="00D63B1F" w:rsidP="0053524C">
            <w:pPr>
              <w:pStyle w:val="BodyTextIndent2"/>
              <w:ind w:firstLine="0"/>
              <w:jc w:val="center"/>
              <w:rPr>
                <w:rFonts w:ascii="GHEA Grapalat" w:hAnsi="GHEA Grapalat" w:cs="Calibri"/>
                <w:b/>
                <w:bCs/>
                <w:i/>
                <w:iCs/>
                <w:sz w:val="16"/>
                <w:szCs w:val="16"/>
                <w:lang w:eastAsia="ja-JP"/>
              </w:rPr>
            </w:pPr>
            <w:r w:rsidRPr="00E12D3A">
              <w:rPr>
                <w:rFonts w:ascii="GHEA Grapalat" w:hAnsi="GHEA Grapalat" w:cs="Calibri"/>
                <w:b/>
                <w:bCs/>
                <w:i/>
                <w:iCs/>
                <w:sz w:val="16"/>
                <w:szCs w:val="16"/>
                <w:lang w:eastAsia="ja-JP"/>
              </w:rPr>
              <w:t xml:space="preserve">Техническая характеристика  </w:t>
            </w:r>
          </w:p>
          <w:p w14:paraId="7BA0CB53" w14:textId="77777777" w:rsidR="00D63B1F" w:rsidRPr="00E12D3A" w:rsidRDefault="00D63B1F" w:rsidP="0053524C">
            <w:pPr>
              <w:jc w:val="center"/>
              <w:rPr>
                <w:rFonts w:ascii="GHEA Grapalat" w:hAnsi="GHEA Grapalat" w:cs="Calibri"/>
                <w:b/>
                <w:bCs/>
                <w:i/>
                <w:iCs/>
                <w:sz w:val="16"/>
                <w:szCs w:val="16"/>
              </w:rPr>
            </w:pPr>
          </w:p>
          <w:p w14:paraId="62A523AA" w14:textId="77777777" w:rsidR="00D63B1F" w:rsidRPr="00E12D3A" w:rsidRDefault="00D63B1F" w:rsidP="0053524C">
            <w:pPr>
              <w:jc w:val="center"/>
              <w:rPr>
                <w:rFonts w:ascii="GHEA Grapalat" w:hAnsi="GHEA Grapalat" w:cs="Calibri"/>
                <w:b/>
                <w:bCs/>
                <w:i/>
                <w:iCs/>
                <w:sz w:val="16"/>
                <w:szCs w:val="16"/>
              </w:rPr>
            </w:pPr>
          </w:p>
        </w:tc>
        <w:tc>
          <w:tcPr>
            <w:tcW w:w="630" w:type="dxa"/>
            <w:vAlign w:val="center"/>
            <w:hideMark/>
          </w:tcPr>
          <w:p w14:paraId="74561BFA" w14:textId="77777777" w:rsidR="00D63B1F" w:rsidRPr="00E12D3A" w:rsidRDefault="00D63B1F" w:rsidP="0053524C">
            <w:pPr>
              <w:jc w:val="center"/>
              <w:rPr>
                <w:rFonts w:ascii="GHEA Grapalat" w:hAnsi="GHEA Grapalat" w:cs="Calibri"/>
                <w:b/>
                <w:bCs/>
                <w:i/>
                <w:iCs/>
                <w:sz w:val="16"/>
                <w:szCs w:val="16"/>
              </w:rPr>
            </w:pPr>
            <w:r w:rsidRPr="00E12D3A">
              <w:rPr>
                <w:rFonts w:ascii="GHEA Grapalat" w:hAnsi="GHEA Grapalat" w:cs="Calibri"/>
                <w:b/>
                <w:bCs/>
                <w:i/>
                <w:iCs/>
                <w:sz w:val="16"/>
                <w:szCs w:val="16"/>
              </w:rPr>
              <w:t>Ед. изм</w:t>
            </w:r>
          </w:p>
        </w:tc>
        <w:tc>
          <w:tcPr>
            <w:tcW w:w="990" w:type="dxa"/>
            <w:vAlign w:val="center"/>
            <w:hideMark/>
          </w:tcPr>
          <w:p w14:paraId="267C4341" w14:textId="77777777" w:rsidR="00D63B1F" w:rsidRPr="00E12D3A" w:rsidRDefault="00D63B1F" w:rsidP="0053524C">
            <w:pPr>
              <w:jc w:val="center"/>
              <w:rPr>
                <w:rFonts w:ascii="GHEA Grapalat" w:hAnsi="GHEA Grapalat" w:cs="Calibri"/>
                <w:b/>
                <w:bCs/>
                <w:i/>
                <w:iCs/>
                <w:sz w:val="16"/>
                <w:szCs w:val="16"/>
              </w:rPr>
            </w:pPr>
            <w:r w:rsidRPr="00E12D3A">
              <w:rPr>
                <w:rFonts w:ascii="GHEA Grapalat" w:hAnsi="GHEA Grapalat" w:cs="Calibri"/>
                <w:b/>
                <w:bCs/>
                <w:i/>
                <w:iCs/>
                <w:sz w:val="16"/>
                <w:szCs w:val="16"/>
              </w:rPr>
              <w:t>Общая стоимость</w:t>
            </w:r>
          </w:p>
          <w:p w14:paraId="082CCACA" w14:textId="77777777" w:rsidR="00D63B1F" w:rsidRPr="00E12D3A" w:rsidRDefault="00D63B1F" w:rsidP="0053524C">
            <w:pPr>
              <w:jc w:val="center"/>
              <w:rPr>
                <w:rFonts w:ascii="GHEA Grapalat" w:hAnsi="GHEA Grapalat" w:cs="Calibri"/>
                <w:b/>
                <w:bCs/>
                <w:i/>
                <w:iCs/>
                <w:sz w:val="16"/>
                <w:szCs w:val="16"/>
              </w:rPr>
            </w:pPr>
          </w:p>
        </w:tc>
        <w:tc>
          <w:tcPr>
            <w:tcW w:w="540" w:type="dxa"/>
            <w:vAlign w:val="center"/>
            <w:hideMark/>
          </w:tcPr>
          <w:p w14:paraId="396C675F" w14:textId="77777777" w:rsidR="00D63B1F" w:rsidRPr="00E12D3A" w:rsidRDefault="00D63B1F" w:rsidP="0053524C">
            <w:pPr>
              <w:jc w:val="center"/>
              <w:rPr>
                <w:rFonts w:ascii="GHEA Grapalat" w:hAnsi="GHEA Grapalat" w:cs="Calibri"/>
                <w:b/>
                <w:bCs/>
                <w:i/>
                <w:iCs/>
                <w:sz w:val="16"/>
                <w:szCs w:val="16"/>
              </w:rPr>
            </w:pPr>
            <w:r w:rsidRPr="00E12D3A">
              <w:rPr>
                <w:rFonts w:ascii="GHEA Grapalat" w:hAnsi="GHEA Grapalat" w:cs="Calibri"/>
                <w:b/>
                <w:bCs/>
                <w:i/>
                <w:iCs/>
                <w:sz w:val="16"/>
                <w:szCs w:val="16"/>
              </w:rPr>
              <w:t>Обшее количество</w:t>
            </w:r>
          </w:p>
        </w:tc>
        <w:tc>
          <w:tcPr>
            <w:tcW w:w="1170" w:type="dxa"/>
            <w:vAlign w:val="center"/>
            <w:hideMark/>
          </w:tcPr>
          <w:p w14:paraId="0EC68600" w14:textId="77777777" w:rsidR="00D63B1F" w:rsidRPr="00E12D3A" w:rsidRDefault="00D63B1F" w:rsidP="0053524C">
            <w:pPr>
              <w:jc w:val="center"/>
              <w:rPr>
                <w:rFonts w:ascii="GHEA Grapalat" w:hAnsi="GHEA Grapalat" w:cs="Calibri"/>
                <w:b/>
                <w:bCs/>
                <w:i/>
                <w:iCs/>
                <w:sz w:val="16"/>
                <w:szCs w:val="16"/>
              </w:rPr>
            </w:pPr>
            <w:r w:rsidRPr="00E12D3A">
              <w:rPr>
                <w:rFonts w:ascii="GHEA Grapalat" w:hAnsi="GHEA Grapalat" w:cs="Calibri"/>
                <w:b/>
                <w:bCs/>
                <w:i/>
                <w:iCs/>
                <w:sz w:val="16"/>
                <w:szCs w:val="16"/>
              </w:rPr>
              <w:t>Адрес объекта</w:t>
            </w:r>
          </w:p>
        </w:tc>
        <w:tc>
          <w:tcPr>
            <w:tcW w:w="990" w:type="dxa"/>
            <w:vAlign w:val="center"/>
          </w:tcPr>
          <w:p w14:paraId="710F6359" w14:textId="77777777" w:rsidR="00D63B1F" w:rsidRPr="00E12D3A" w:rsidRDefault="00D63B1F" w:rsidP="0053524C">
            <w:pPr>
              <w:jc w:val="center"/>
              <w:rPr>
                <w:rFonts w:ascii="GHEA Grapalat" w:hAnsi="GHEA Grapalat" w:cs="Calibri"/>
                <w:b/>
                <w:bCs/>
                <w:i/>
                <w:iCs/>
                <w:sz w:val="16"/>
                <w:szCs w:val="16"/>
              </w:rPr>
            </w:pPr>
            <w:r w:rsidRPr="00E12D3A">
              <w:rPr>
                <w:rFonts w:ascii="GHEA Grapalat" w:hAnsi="GHEA Grapalat" w:cs="Calibri"/>
                <w:b/>
                <w:bCs/>
                <w:i/>
                <w:iCs/>
                <w:sz w:val="16"/>
                <w:szCs w:val="16"/>
              </w:rPr>
              <w:t>Сроки исполнения</w:t>
            </w:r>
          </w:p>
        </w:tc>
      </w:tr>
      <w:tr w:rsidR="00D63B1F" w:rsidRPr="00D03F08" w14:paraId="71CAEB02" w14:textId="77777777" w:rsidTr="00D63B1F">
        <w:trPr>
          <w:trHeight w:val="2602"/>
        </w:trPr>
        <w:tc>
          <w:tcPr>
            <w:tcW w:w="629" w:type="dxa"/>
            <w:vAlign w:val="center"/>
            <w:hideMark/>
          </w:tcPr>
          <w:p w14:paraId="56C57F01" w14:textId="77777777" w:rsidR="00D63B1F" w:rsidRPr="00916F45" w:rsidRDefault="00D63B1F" w:rsidP="0053524C">
            <w:pPr>
              <w:rPr>
                <w:rFonts w:ascii="GHEA Grapalat" w:hAnsi="GHEA Grapalat" w:cs="Calibri"/>
                <w:b/>
                <w:bCs/>
                <w:i/>
                <w:iCs/>
                <w:sz w:val="16"/>
                <w:szCs w:val="16"/>
              </w:rPr>
            </w:pPr>
            <w:r>
              <w:rPr>
                <w:rFonts w:ascii="GHEA Grapalat" w:hAnsi="GHEA Grapalat" w:cs="Calibri"/>
                <w:b/>
                <w:bCs/>
                <w:i/>
                <w:iCs/>
                <w:sz w:val="16"/>
                <w:szCs w:val="16"/>
              </w:rPr>
              <w:t>1</w:t>
            </w:r>
          </w:p>
        </w:tc>
        <w:tc>
          <w:tcPr>
            <w:tcW w:w="1351" w:type="dxa"/>
            <w:vAlign w:val="center"/>
            <w:hideMark/>
          </w:tcPr>
          <w:p w14:paraId="71A627FF" w14:textId="77777777" w:rsidR="00D63B1F" w:rsidRPr="00E83AAC" w:rsidRDefault="00D63B1F" w:rsidP="0053524C">
            <w:pPr>
              <w:rPr>
                <w:rFonts w:ascii="GHEA Grapalat" w:hAnsi="GHEA Grapalat"/>
                <w:sz w:val="16"/>
                <w:szCs w:val="16"/>
                <w:lang w:eastAsia="en-AU"/>
              </w:rPr>
            </w:pPr>
            <w:r w:rsidRPr="00E12D3A">
              <w:rPr>
                <w:rFonts w:ascii="GHEA Grapalat" w:hAnsi="GHEA Grapalat"/>
                <w:iCs/>
                <w:sz w:val="16"/>
                <w:szCs w:val="16"/>
                <w:lang w:val="hy-AM" w:eastAsia="en-US"/>
              </w:rPr>
              <w:t>45231143/</w:t>
            </w:r>
            <w:r>
              <w:rPr>
                <w:rFonts w:ascii="GHEA Grapalat" w:hAnsi="GHEA Grapalat"/>
                <w:iCs/>
                <w:sz w:val="16"/>
                <w:szCs w:val="16"/>
                <w:lang w:eastAsia="en-US"/>
              </w:rPr>
              <w:t>527</w:t>
            </w:r>
          </w:p>
        </w:tc>
        <w:tc>
          <w:tcPr>
            <w:tcW w:w="1170" w:type="dxa"/>
          </w:tcPr>
          <w:p w14:paraId="0E594B4A" w14:textId="77777777" w:rsidR="00D63B1F" w:rsidRDefault="00D63B1F" w:rsidP="0053524C">
            <w:pPr>
              <w:pStyle w:val="BodyTextIndent2"/>
              <w:ind w:left="252" w:firstLine="0"/>
              <w:jc w:val="left"/>
              <w:rPr>
                <w:rFonts w:ascii="GHEA Grapalat" w:hAnsi="GHEA Grapalat" w:cs="Arial"/>
                <w:b/>
                <w:bCs/>
                <w:color w:val="000000"/>
                <w:sz w:val="16"/>
                <w:szCs w:val="16"/>
                <w:lang w:val="hy-AM"/>
              </w:rPr>
            </w:pPr>
          </w:p>
          <w:p w14:paraId="12AA0DDB" w14:textId="77777777" w:rsidR="00D63B1F" w:rsidRDefault="00D63B1F" w:rsidP="0053524C">
            <w:pPr>
              <w:pStyle w:val="BodyTextIndent2"/>
              <w:ind w:left="252" w:firstLine="0"/>
              <w:jc w:val="left"/>
              <w:rPr>
                <w:rFonts w:ascii="GHEA Grapalat" w:hAnsi="GHEA Grapalat" w:cs="Arial"/>
                <w:b/>
                <w:bCs/>
                <w:color w:val="000000"/>
                <w:sz w:val="16"/>
                <w:szCs w:val="16"/>
                <w:lang w:val="hy-AM"/>
              </w:rPr>
            </w:pPr>
          </w:p>
          <w:p w14:paraId="20E25856" w14:textId="77777777" w:rsidR="00D63B1F" w:rsidRDefault="00D63B1F" w:rsidP="0053524C">
            <w:pPr>
              <w:pStyle w:val="BodyTextIndent2"/>
              <w:ind w:left="252" w:firstLine="0"/>
              <w:jc w:val="left"/>
              <w:rPr>
                <w:rFonts w:ascii="GHEA Grapalat" w:hAnsi="GHEA Grapalat" w:cs="Arial"/>
                <w:b/>
                <w:bCs/>
                <w:color w:val="000000"/>
                <w:sz w:val="16"/>
                <w:szCs w:val="16"/>
                <w:lang w:val="hy-AM"/>
              </w:rPr>
            </w:pPr>
          </w:p>
          <w:p w14:paraId="2663A38D" w14:textId="77777777" w:rsidR="00D63B1F" w:rsidRDefault="00D63B1F" w:rsidP="0053524C">
            <w:pPr>
              <w:pStyle w:val="BodyTextIndent2"/>
              <w:ind w:left="252" w:firstLine="0"/>
              <w:jc w:val="left"/>
              <w:rPr>
                <w:rFonts w:ascii="GHEA Grapalat" w:hAnsi="GHEA Grapalat" w:cs="Arial"/>
                <w:b/>
                <w:bCs/>
                <w:color w:val="000000"/>
                <w:sz w:val="16"/>
                <w:szCs w:val="16"/>
                <w:lang w:val="hy-AM"/>
              </w:rPr>
            </w:pPr>
          </w:p>
          <w:p w14:paraId="57861690" w14:textId="77777777" w:rsidR="00D63B1F" w:rsidRDefault="00D63B1F" w:rsidP="0053524C">
            <w:pPr>
              <w:pStyle w:val="BodyTextIndent2"/>
              <w:ind w:left="252" w:firstLine="0"/>
              <w:jc w:val="left"/>
              <w:rPr>
                <w:rFonts w:ascii="GHEA Grapalat" w:hAnsi="GHEA Grapalat" w:cs="Arial"/>
                <w:b/>
                <w:bCs/>
                <w:color w:val="000000"/>
                <w:sz w:val="16"/>
                <w:szCs w:val="16"/>
                <w:lang w:val="hy-AM"/>
              </w:rPr>
            </w:pPr>
          </w:p>
          <w:p w14:paraId="4E1C70F2" w14:textId="77777777" w:rsidR="00D63B1F" w:rsidRDefault="00D63B1F" w:rsidP="0053524C">
            <w:pPr>
              <w:pStyle w:val="BodyTextIndent2"/>
              <w:ind w:left="252" w:firstLine="0"/>
              <w:jc w:val="left"/>
              <w:rPr>
                <w:rFonts w:ascii="GHEA Grapalat" w:hAnsi="GHEA Grapalat" w:cs="Arial"/>
                <w:b/>
                <w:bCs/>
                <w:color w:val="000000"/>
                <w:sz w:val="16"/>
                <w:szCs w:val="16"/>
                <w:lang w:val="hy-AM"/>
              </w:rPr>
            </w:pPr>
          </w:p>
          <w:p w14:paraId="3425DD90" w14:textId="77777777" w:rsidR="00D63B1F" w:rsidRDefault="00D63B1F" w:rsidP="0053524C">
            <w:pPr>
              <w:pStyle w:val="BodyTextIndent2"/>
              <w:ind w:left="252" w:firstLine="0"/>
              <w:jc w:val="left"/>
              <w:rPr>
                <w:rFonts w:ascii="GHEA Grapalat" w:hAnsi="GHEA Grapalat" w:cs="Arial"/>
                <w:b/>
                <w:bCs/>
                <w:color w:val="000000"/>
                <w:sz w:val="16"/>
                <w:szCs w:val="16"/>
                <w:lang w:val="hy-AM"/>
              </w:rPr>
            </w:pPr>
          </w:p>
          <w:p w14:paraId="2BB1BB80" w14:textId="77777777" w:rsidR="00D63B1F" w:rsidRDefault="00D63B1F" w:rsidP="0053524C">
            <w:pPr>
              <w:pStyle w:val="BodyTextIndent2"/>
              <w:ind w:left="252" w:firstLine="0"/>
              <w:jc w:val="left"/>
              <w:rPr>
                <w:rFonts w:ascii="GHEA Grapalat" w:hAnsi="GHEA Grapalat" w:cs="Arial"/>
                <w:b/>
                <w:bCs/>
                <w:color w:val="000000"/>
                <w:sz w:val="16"/>
                <w:szCs w:val="16"/>
                <w:lang w:val="hy-AM"/>
              </w:rPr>
            </w:pPr>
          </w:p>
          <w:p w14:paraId="5C72DD56" w14:textId="77777777" w:rsidR="00D63B1F" w:rsidRDefault="00D63B1F" w:rsidP="0053524C">
            <w:pPr>
              <w:pStyle w:val="BodyTextIndent2"/>
              <w:ind w:left="-18" w:firstLine="0"/>
              <w:jc w:val="left"/>
              <w:rPr>
                <w:rFonts w:ascii="GHEA Grapalat" w:hAnsi="GHEA Grapalat" w:cs="Arial"/>
                <w:b/>
                <w:bCs/>
                <w:color w:val="000000"/>
                <w:sz w:val="16"/>
                <w:szCs w:val="16"/>
                <w:lang w:val="hy-AM"/>
              </w:rPr>
            </w:pPr>
          </w:p>
          <w:p w14:paraId="3DA22327" w14:textId="77777777" w:rsidR="00D63B1F" w:rsidRDefault="00D63B1F" w:rsidP="0053524C">
            <w:pPr>
              <w:pStyle w:val="BodyTextIndent2"/>
              <w:ind w:left="-18" w:firstLine="0"/>
              <w:jc w:val="left"/>
              <w:rPr>
                <w:rFonts w:ascii="GHEA Grapalat" w:hAnsi="GHEA Grapalat" w:cs="Arial"/>
                <w:b/>
                <w:bCs/>
                <w:color w:val="000000"/>
                <w:sz w:val="16"/>
                <w:szCs w:val="16"/>
                <w:lang w:val="hy-AM"/>
              </w:rPr>
            </w:pPr>
          </w:p>
          <w:p w14:paraId="102B7320" w14:textId="77777777" w:rsidR="00D63B1F" w:rsidRPr="00F760BC" w:rsidRDefault="00D63B1F" w:rsidP="0053524C">
            <w:pPr>
              <w:pStyle w:val="BodyTextIndent2"/>
              <w:ind w:left="-18" w:firstLine="0"/>
              <w:jc w:val="left"/>
              <w:rPr>
                <w:rFonts w:ascii="GHEA Grapalat" w:hAnsi="GHEA Grapalat" w:cs="Arial"/>
                <w:b/>
                <w:bCs/>
                <w:color w:val="000000"/>
                <w:sz w:val="16"/>
                <w:szCs w:val="16"/>
              </w:rPr>
            </w:pPr>
            <w:r>
              <w:rPr>
                <w:rFonts w:ascii="GHEA Grapalat" w:hAnsi="GHEA Grapalat" w:cs="Arial"/>
                <w:b/>
                <w:bCs/>
                <w:color w:val="000000"/>
                <w:sz w:val="16"/>
                <w:szCs w:val="16"/>
              </w:rPr>
              <w:t xml:space="preserve">Строительство </w:t>
            </w:r>
            <w:r w:rsidRPr="00E12D3A">
              <w:rPr>
                <w:rFonts w:ascii="GHEA Grapalat" w:hAnsi="GHEA Grapalat" w:cs="Arial"/>
                <w:b/>
                <w:bCs/>
                <w:color w:val="000000"/>
                <w:sz w:val="16"/>
                <w:szCs w:val="16"/>
                <w:lang w:val="hy-AM"/>
              </w:rPr>
              <w:t xml:space="preserve">канализационной </w:t>
            </w:r>
            <w:r w:rsidRPr="00EC3552">
              <w:rPr>
                <w:rFonts w:ascii="GHEA Grapalat" w:hAnsi="GHEA Grapalat" w:cs="Arial"/>
                <w:b/>
                <w:bCs/>
                <w:color w:val="000000"/>
                <w:sz w:val="16"/>
                <w:szCs w:val="16"/>
                <w:lang w:val="hy-AM"/>
              </w:rPr>
              <w:t>лини</w:t>
            </w:r>
            <w:r w:rsidRPr="00EC3552">
              <w:rPr>
                <w:rFonts w:ascii="GHEA Grapalat" w:hAnsi="GHEA Grapalat" w:cs="Arial"/>
                <w:b/>
                <w:bCs/>
                <w:color w:val="000000"/>
                <w:sz w:val="16"/>
                <w:szCs w:val="16"/>
              </w:rPr>
              <w:t>и</w:t>
            </w:r>
            <w:r w:rsidRPr="00EC3552">
              <w:rPr>
                <w:rFonts w:ascii="GHEA Grapalat" w:hAnsi="GHEA Grapalat" w:cs="Arial"/>
                <w:b/>
                <w:bCs/>
                <w:color w:val="000000"/>
                <w:sz w:val="16"/>
                <w:szCs w:val="16"/>
                <w:lang w:val="hy-AM"/>
              </w:rPr>
              <w:t xml:space="preserve"> в </w:t>
            </w:r>
            <w:r w:rsidRPr="00E12D3A">
              <w:rPr>
                <w:rFonts w:ascii="GHEA Grapalat" w:hAnsi="GHEA Grapalat" w:cs="Arial"/>
                <w:b/>
                <w:bCs/>
                <w:color w:val="000000"/>
                <w:sz w:val="16"/>
                <w:szCs w:val="16"/>
                <w:lang w:val="hy-AM"/>
              </w:rPr>
              <w:t>административном округе</w:t>
            </w:r>
            <w:r w:rsidRPr="003436B6">
              <w:rPr>
                <w:rFonts w:ascii="GHEA Grapalat" w:hAnsi="GHEA Grapalat" w:cs="Arial"/>
                <w:b/>
                <w:bCs/>
                <w:color w:val="000000"/>
                <w:sz w:val="16"/>
                <w:szCs w:val="16"/>
              </w:rPr>
              <w:t xml:space="preserve"> </w:t>
            </w:r>
            <w:r>
              <w:rPr>
                <w:rFonts w:ascii="GHEA Grapalat" w:hAnsi="GHEA Grapalat" w:cs="Arial"/>
                <w:b/>
                <w:bCs/>
                <w:color w:val="000000"/>
                <w:sz w:val="16"/>
                <w:szCs w:val="16"/>
              </w:rPr>
              <w:t>Малация-Себастия</w:t>
            </w:r>
          </w:p>
          <w:p w14:paraId="6DEC51F0" w14:textId="77777777" w:rsidR="00D63B1F" w:rsidRDefault="00D63B1F" w:rsidP="0053524C">
            <w:pPr>
              <w:pStyle w:val="BodyTextIndent2"/>
              <w:ind w:left="-18" w:firstLine="0"/>
              <w:jc w:val="left"/>
              <w:rPr>
                <w:rFonts w:ascii="GHEA Grapalat" w:hAnsi="GHEA Grapalat" w:cs="Arial"/>
                <w:b/>
                <w:bCs/>
                <w:color w:val="000000"/>
                <w:sz w:val="16"/>
                <w:szCs w:val="16"/>
                <w:lang w:val="hy-AM"/>
              </w:rPr>
            </w:pPr>
          </w:p>
          <w:p w14:paraId="1E1050B0" w14:textId="77777777" w:rsidR="00D63B1F" w:rsidRDefault="00D63B1F" w:rsidP="0053524C">
            <w:pPr>
              <w:pStyle w:val="BodyTextIndent2"/>
              <w:ind w:left="252" w:firstLine="0"/>
              <w:jc w:val="left"/>
              <w:rPr>
                <w:rFonts w:ascii="GHEA Grapalat" w:hAnsi="GHEA Grapalat" w:cs="Arial"/>
                <w:b/>
                <w:bCs/>
                <w:color w:val="000000"/>
                <w:sz w:val="16"/>
                <w:szCs w:val="16"/>
                <w:lang w:val="hy-AM"/>
              </w:rPr>
            </w:pPr>
          </w:p>
          <w:p w14:paraId="72F42403" w14:textId="77777777" w:rsidR="00D63B1F" w:rsidRPr="00E12D3A" w:rsidRDefault="00D63B1F" w:rsidP="0053524C">
            <w:pPr>
              <w:pStyle w:val="BodyTextIndent2"/>
              <w:ind w:left="252" w:firstLine="0"/>
              <w:jc w:val="left"/>
              <w:rPr>
                <w:rFonts w:ascii="GHEA Grapalat" w:eastAsia="MS Mincho" w:hAnsi="GHEA Grapalat" w:cs="Sylfaen"/>
                <w:bCs/>
                <w:sz w:val="16"/>
                <w:szCs w:val="16"/>
                <w:lang w:val="hy-AM" w:eastAsia="ja-JP"/>
              </w:rPr>
            </w:pPr>
          </w:p>
        </w:tc>
        <w:tc>
          <w:tcPr>
            <w:tcW w:w="3510" w:type="dxa"/>
            <w:hideMark/>
          </w:tcPr>
          <w:p w14:paraId="1B166A26" w14:textId="77777777" w:rsidR="00D63B1F" w:rsidRPr="00E12D3A" w:rsidRDefault="00D63B1F" w:rsidP="00D63B1F">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E12D3A">
              <w:rPr>
                <w:rFonts w:ascii="GHEA Grapalat" w:eastAsia="MS Mincho" w:hAnsi="GHEA Grapalat" w:cs="Sylfaen"/>
                <w:bCs/>
                <w:sz w:val="16"/>
                <w:szCs w:val="16"/>
                <w:lang w:eastAsia="ja-JP"/>
              </w:rPr>
              <w:t>Исполнение работ согласно строительным нормам и правилам.</w:t>
            </w:r>
          </w:p>
          <w:p w14:paraId="45F2EC60" w14:textId="77777777" w:rsidR="00D63B1F" w:rsidRPr="00E12D3A" w:rsidRDefault="00D63B1F" w:rsidP="00D63B1F">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E12D3A">
              <w:rPr>
                <w:rFonts w:ascii="GHEA Grapalat" w:eastAsia="MS Mincho" w:hAnsi="GHEA Grapalat" w:cs="Sylfaen"/>
                <w:bCs/>
                <w:sz w:val="16"/>
                <w:szCs w:val="16"/>
                <w:lang w:eastAsia="ja-JP"/>
              </w:rPr>
              <w:t>Объязателное наличие документов, удостоверяющих качество используемых</w:t>
            </w:r>
            <w:r>
              <w:rPr>
                <w:rFonts w:ascii="GHEA Grapalat" w:eastAsia="MS Mincho" w:hAnsi="GHEA Grapalat" w:cs="Sylfaen"/>
                <w:bCs/>
                <w:sz w:val="16"/>
                <w:szCs w:val="16"/>
                <w:lang w:eastAsia="ja-JP"/>
              </w:rPr>
              <w:t xml:space="preserve"> при строительстве</w:t>
            </w:r>
            <w:r w:rsidRPr="00E12D3A">
              <w:rPr>
                <w:rFonts w:ascii="GHEA Grapalat" w:eastAsia="MS Mincho" w:hAnsi="GHEA Grapalat" w:cs="Sylfaen"/>
                <w:bCs/>
                <w:sz w:val="16"/>
                <w:szCs w:val="16"/>
                <w:lang w:eastAsia="ja-JP"/>
              </w:rPr>
              <w:t xml:space="preserve"> материалов</w:t>
            </w:r>
            <w:r>
              <w:rPr>
                <w:rFonts w:ascii="GHEA Grapalat" w:eastAsia="MS Mincho" w:hAnsi="GHEA Grapalat" w:cs="Sylfaen"/>
                <w:bCs/>
                <w:sz w:val="16"/>
                <w:szCs w:val="16"/>
                <w:lang w:eastAsia="ja-JP"/>
              </w:rPr>
              <w:t>/тех.паспорт и др./</w:t>
            </w:r>
            <w:r w:rsidRPr="00E12D3A">
              <w:rPr>
                <w:rFonts w:ascii="GHEA Grapalat" w:eastAsia="MS Mincho" w:hAnsi="GHEA Grapalat" w:cs="Sylfaen"/>
                <w:bCs/>
                <w:sz w:val="16"/>
                <w:szCs w:val="16"/>
                <w:lang w:eastAsia="ja-JP"/>
              </w:rPr>
              <w:t xml:space="preserve"> и их соотвтствие стандартам, техническим и другим нормативным требованиям.</w:t>
            </w:r>
          </w:p>
          <w:p w14:paraId="1362FE09" w14:textId="77777777" w:rsidR="00D63B1F" w:rsidRPr="00E12D3A" w:rsidRDefault="00D63B1F" w:rsidP="00D63B1F">
            <w:pPr>
              <w:pStyle w:val="BodyTextIndent2"/>
              <w:numPr>
                <w:ilvl w:val="0"/>
                <w:numId w:val="3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Pr>
                <w:rFonts w:ascii="GHEA Grapalat" w:eastAsia="MS Mincho" w:hAnsi="GHEA Grapalat" w:cs="Sylfaen"/>
                <w:bCs/>
                <w:sz w:val="16"/>
                <w:szCs w:val="16"/>
                <w:lang w:eastAsia="ja-JP"/>
              </w:rPr>
              <w:t xml:space="preserve">Составление </w:t>
            </w:r>
            <w:r w:rsidRPr="00E12D3A">
              <w:rPr>
                <w:rFonts w:ascii="GHEA Grapalat" w:eastAsia="MS Mincho" w:hAnsi="GHEA Grapalat" w:cs="Sylfaen"/>
                <w:bCs/>
                <w:sz w:val="16"/>
                <w:szCs w:val="16"/>
                <w:lang w:eastAsia="ja-JP"/>
              </w:rPr>
              <w:t xml:space="preserve"> актов</w:t>
            </w:r>
            <w:r>
              <w:rPr>
                <w:rFonts w:ascii="GHEA Grapalat" w:eastAsia="MS Mincho" w:hAnsi="GHEA Grapalat" w:cs="Sylfaen"/>
                <w:bCs/>
                <w:sz w:val="16"/>
                <w:szCs w:val="16"/>
                <w:lang w:eastAsia="ja-JP"/>
              </w:rPr>
              <w:t xml:space="preserve"> выполненных </w:t>
            </w:r>
            <w:r w:rsidRPr="00E12D3A">
              <w:rPr>
                <w:rFonts w:ascii="GHEA Grapalat" w:eastAsia="MS Mincho" w:hAnsi="GHEA Grapalat" w:cs="Sylfaen"/>
                <w:bCs/>
                <w:sz w:val="16"/>
                <w:szCs w:val="16"/>
                <w:lang w:eastAsia="ja-JP"/>
              </w:rPr>
              <w:t xml:space="preserve"> работ при участии заинтересованных сторон.</w:t>
            </w:r>
          </w:p>
          <w:p w14:paraId="57B86CF8" w14:textId="77777777" w:rsidR="00D63B1F" w:rsidRDefault="00D63B1F" w:rsidP="00D63B1F">
            <w:pPr>
              <w:pStyle w:val="BodyTextIndent2"/>
              <w:numPr>
                <w:ilvl w:val="0"/>
                <w:numId w:val="3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E12D3A">
              <w:rPr>
                <w:rFonts w:ascii="GHEA Grapalat" w:eastAsia="MS Mincho" w:hAnsi="GHEA Grapalat" w:cs="Sylfaen"/>
                <w:bCs/>
                <w:sz w:val="16"/>
                <w:szCs w:val="16"/>
                <w:lang w:eastAsia="ja-JP"/>
              </w:rPr>
              <w:t xml:space="preserve">Обеспечить </w:t>
            </w:r>
            <w:r>
              <w:rPr>
                <w:rFonts w:ascii="GHEA Grapalat" w:eastAsia="MS Mincho" w:hAnsi="GHEA Grapalat" w:cs="Sylfaen"/>
                <w:bCs/>
                <w:sz w:val="16"/>
                <w:szCs w:val="16"/>
                <w:lang w:eastAsia="ja-JP"/>
              </w:rPr>
              <w:t>правильную организацию строительных площадок во время строительных работ</w:t>
            </w:r>
            <w:r w:rsidRPr="00E12D3A">
              <w:rPr>
                <w:rFonts w:ascii="GHEA Grapalat" w:eastAsia="MS Mincho" w:hAnsi="GHEA Grapalat" w:cs="Sylfaen"/>
                <w:bCs/>
                <w:sz w:val="16"/>
                <w:szCs w:val="16"/>
                <w:lang w:eastAsia="ja-JP"/>
              </w:rPr>
              <w:t xml:space="preserve"> </w:t>
            </w:r>
            <w:r>
              <w:rPr>
                <w:rFonts w:ascii="GHEA Grapalat" w:eastAsia="MS Mincho" w:hAnsi="GHEA Grapalat" w:cs="Sylfaen"/>
                <w:bCs/>
                <w:sz w:val="16"/>
                <w:szCs w:val="16"/>
                <w:lang w:eastAsia="ja-JP"/>
              </w:rPr>
              <w:t xml:space="preserve"> согласно решению</w:t>
            </w:r>
            <w:r w:rsidRPr="00673A53">
              <w:rPr>
                <w:rFonts w:ascii="GHEA Grapalat" w:eastAsia="MS Mincho" w:hAnsi="GHEA Grapalat" w:cs="Sylfaen"/>
                <w:bCs/>
                <w:sz w:val="16"/>
                <w:szCs w:val="16"/>
                <w:lang w:eastAsia="ja-JP"/>
              </w:rPr>
              <w:t xml:space="preserve"> совета </w:t>
            </w:r>
            <w:r>
              <w:rPr>
                <w:rFonts w:ascii="GHEA Grapalat" w:eastAsia="MS Mincho" w:hAnsi="GHEA Grapalat" w:cs="Sylfaen"/>
                <w:bCs/>
                <w:sz w:val="16"/>
                <w:szCs w:val="16"/>
                <w:lang w:eastAsia="ja-JP"/>
              </w:rPr>
              <w:t xml:space="preserve">старейшин г. </w:t>
            </w:r>
            <w:r w:rsidRPr="00673A53">
              <w:rPr>
                <w:rFonts w:ascii="GHEA Grapalat" w:eastAsia="MS Mincho" w:hAnsi="GHEA Grapalat" w:cs="Sylfaen"/>
                <w:bCs/>
                <w:sz w:val="16"/>
                <w:szCs w:val="16"/>
                <w:lang w:eastAsia="ja-JP"/>
              </w:rPr>
              <w:t>Ереван</w:t>
            </w:r>
            <w:r>
              <w:rPr>
                <w:rFonts w:ascii="GHEA Grapalat" w:eastAsia="MS Mincho" w:hAnsi="GHEA Grapalat" w:cs="Sylfaen"/>
                <w:bCs/>
                <w:sz w:val="16"/>
                <w:szCs w:val="16"/>
                <w:lang w:eastAsia="ja-JP"/>
              </w:rPr>
              <w:t>а</w:t>
            </w:r>
            <w:r w:rsidRPr="00673A53">
              <w:rPr>
                <w:rFonts w:ascii="GHEA Grapalat" w:eastAsia="MS Mincho" w:hAnsi="GHEA Grapalat" w:cs="Sylfaen"/>
                <w:bCs/>
                <w:sz w:val="16"/>
                <w:szCs w:val="16"/>
                <w:lang w:eastAsia="ja-JP"/>
              </w:rPr>
              <w:t xml:space="preserve"> от  16.03.2012</w:t>
            </w:r>
            <w:r>
              <w:rPr>
                <w:rFonts w:ascii="GHEA Grapalat" w:eastAsia="MS Mincho" w:hAnsi="GHEA Grapalat" w:cs="Sylfaen"/>
                <w:bCs/>
                <w:sz w:val="16"/>
                <w:szCs w:val="16"/>
                <w:lang w:eastAsia="ja-JP"/>
              </w:rPr>
              <w:t xml:space="preserve">г. </w:t>
            </w:r>
            <w:r w:rsidRPr="00673A53">
              <w:rPr>
                <w:rFonts w:ascii="GHEA Grapalat" w:eastAsia="MS Mincho" w:hAnsi="GHEA Grapalat" w:cs="Sylfaen"/>
                <w:bCs/>
                <w:sz w:val="16"/>
                <w:szCs w:val="16"/>
                <w:lang w:eastAsia="ja-JP"/>
              </w:rPr>
              <w:t>№ 405-N</w:t>
            </w:r>
            <w:r>
              <w:rPr>
                <w:rFonts w:ascii="GHEA Grapalat" w:eastAsia="MS Mincho" w:hAnsi="GHEA Grapalat" w:cs="Sylfaen"/>
                <w:bCs/>
                <w:sz w:val="16"/>
                <w:szCs w:val="16"/>
                <w:lang w:eastAsia="ja-JP"/>
              </w:rPr>
              <w:t>, по которому</w:t>
            </w:r>
            <w:r w:rsidRPr="00673A53">
              <w:rPr>
                <w:rFonts w:ascii="GHEA Grapalat" w:eastAsia="MS Mincho" w:hAnsi="GHEA Grapalat" w:cs="Sylfaen"/>
                <w:bCs/>
                <w:sz w:val="16"/>
                <w:szCs w:val="16"/>
                <w:lang w:eastAsia="ja-JP"/>
              </w:rPr>
              <w:t xml:space="preserve"> </w:t>
            </w:r>
            <w:r>
              <w:rPr>
                <w:rFonts w:ascii="GHEA Grapalat" w:eastAsia="MS Mincho" w:hAnsi="GHEA Grapalat" w:cs="Sylfaen"/>
                <w:bCs/>
                <w:sz w:val="16"/>
                <w:szCs w:val="16"/>
                <w:lang w:eastAsia="ja-JP"/>
              </w:rPr>
              <w:t xml:space="preserve">определены, что </w:t>
            </w:r>
            <w:r w:rsidRPr="00673A53">
              <w:rPr>
                <w:rFonts w:ascii="GHEA Grapalat" w:eastAsia="MS Mincho" w:hAnsi="GHEA Grapalat" w:cs="Sylfaen"/>
                <w:bCs/>
                <w:sz w:val="16"/>
                <w:szCs w:val="16"/>
                <w:lang w:eastAsia="ja-JP"/>
              </w:rPr>
              <w:t>строительны</w:t>
            </w:r>
            <w:r>
              <w:rPr>
                <w:rFonts w:ascii="GHEA Grapalat" w:eastAsia="MS Mincho" w:hAnsi="GHEA Grapalat" w:cs="Sylfaen"/>
                <w:bCs/>
                <w:sz w:val="16"/>
                <w:szCs w:val="16"/>
                <w:lang w:eastAsia="ja-JP"/>
              </w:rPr>
              <w:t>е</w:t>
            </w:r>
            <w:r w:rsidRPr="00673A53">
              <w:rPr>
                <w:rFonts w:ascii="GHEA Grapalat" w:eastAsia="MS Mincho" w:hAnsi="GHEA Grapalat" w:cs="Sylfaen"/>
                <w:bCs/>
                <w:sz w:val="16"/>
                <w:szCs w:val="16"/>
                <w:lang w:eastAsia="ja-JP"/>
              </w:rPr>
              <w:t xml:space="preserve"> площадк</w:t>
            </w:r>
            <w:r>
              <w:rPr>
                <w:rFonts w:ascii="GHEA Grapalat" w:eastAsia="MS Mincho" w:hAnsi="GHEA Grapalat" w:cs="Sylfaen"/>
                <w:bCs/>
                <w:sz w:val="16"/>
                <w:szCs w:val="16"/>
                <w:lang w:eastAsia="ja-JP"/>
              </w:rPr>
              <w:t xml:space="preserve">и должны быть ограждены </w:t>
            </w:r>
            <w:r w:rsidRPr="00673A53">
              <w:rPr>
                <w:rFonts w:ascii="GHEA Grapalat" w:eastAsia="MS Mincho" w:hAnsi="GHEA Grapalat" w:cs="Sylfaen"/>
                <w:bCs/>
                <w:sz w:val="16"/>
                <w:szCs w:val="16"/>
                <w:lang w:eastAsia="ja-JP"/>
              </w:rPr>
              <w:t>временным барьером</w:t>
            </w:r>
            <w:r>
              <w:rPr>
                <w:rFonts w:ascii="GHEA Grapalat" w:eastAsia="MS Mincho" w:hAnsi="GHEA Grapalat" w:cs="Sylfaen"/>
                <w:bCs/>
                <w:sz w:val="16"/>
                <w:szCs w:val="16"/>
                <w:lang w:eastAsia="ja-JP"/>
              </w:rPr>
              <w:t xml:space="preserve"> и</w:t>
            </w:r>
            <w:r w:rsidRPr="00673A53">
              <w:rPr>
                <w:rFonts w:ascii="GHEA Grapalat" w:eastAsia="MS Mincho" w:hAnsi="GHEA Grapalat" w:cs="Sylfaen"/>
                <w:bCs/>
                <w:sz w:val="16"/>
                <w:szCs w:val="16"/>
                <w:lang w:eastAsia="ja-JP"/>
              </w:rPr>
              <w:t xml:space="preserve"> определены</w:t>
            </w:r>
            <w:r>
              <w:rPr>
                <w:rFonts w:ascii="GHEA Grapalat" w:eastAsia="MS Mincho" w:hAnsi="GHEA Grapalat" w:cs="Sylfaen"/>
                <w:bCs/>
                <w:sz w:val="16"/>
                <w:szCs w:val="16"/>
                <w:lang w:eastAsia="ja-JP"/>
              </w:rPr>
              <w:t xml:space="preserve"> точки для установки </w:t>
            </w:r>
            <w:r w:rsidRPr="00673A53">
              <w:rPr>
                <w:rFonts w:ascii="GHEA Grapalat" w:eastAsia="MS Mincho" w:hAnsi="GHEA Grapalat" w:cs="Sylfaen"/>
                <w:bCs/>
                <w:sz w:val="16"/>
                <w:szCs w:val="16"/>
                <w:lang w:eastAsia="ja-JP"/>
              </w:rPr>
              <w:t>информационных щитов.</w:t>
            </w:r>
          </w:p>
          <w:p w14:paraId="59394DCB" w14:textId="77777777" w:rsidR="00D63B1F" w:rsidRPr="00D51024" w:rsidRDefault="00D63B1F" w:rsidP="00D63B1F">
            <w:pPr>
              <w:pStyle w:val="ListParagraph"/>
              <w:numPr>
                <w:ilvl w:val="0"/>
                <w:numId w:val="39"/>
              </w:numPr>
              <w:tabs>
                <w:tab w:val="left" w:pos="278"/>
                <w:tab w:val="left" w:pos="385"/>
              </w:tabs>
              <w:ind w:left="-18" w:firstLine="180"/>
              <w:contextualSpacing/>
              <w:rPr>
                <w:rFonts w:ascii="GHEA Grapalat" w:hAnsi="GHEA Grapalat"/>
                <w:iCs/>
                <w:sz w:val="16"/>
                <w:szCs w:val="16"/>
                <w:lang w:eastAsia="en-US"/>
              </w:rPr>
            </w:pPr>
            <w:r w:rsidRPr="00D51024">
              <w:rPr>
                <w:rFonts w:ascii="GHEA Grapalat" w:hAnsi="GHEA Grapalat"/>
                <w:iCs/>
                <w:sz w:val="16"/>
                <w:szCs w:val="16"/>
                <w:lang w:eastAsia="en-US"/>
              </w:rPr>
              <w:t>Во время строительны</w:t>
            </w:r>
            <w:r>
              <w:rPr>
                <w:rFonts w:ascii="GHEA Grapalat" w:hAnsi="GHEA Grapalat"/>
                <w:iCs/>
                <w:sz w:val="16"/>
                <w:szCs w:val="16"/>
                <w:lang w:eastAsia="en-US"/>
              </w:rPr>
              <w:t xml:space="preserve">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066A4D93" w14:textId="77777777" w:rsidR="00D63B1F" w:rsidRPr="00252A90" w:rsidRDefault="00D63B1F" w:rsidP="00D63B1F">
            <w:pPr>
              <w:pStyle w:val="ListParagraph"/>
              <w:numPr>
                <w:ilvl w:val="0"/>
                <w:numId w:val="40"/>
              </w:numPr>
              <w:tabs>
                <w:tab w:val="left" w:pos="364"/>
              </w:tabs>
              <w:ind w:left="0" w:firstLine="162"/>
              <w:contextualSpacing/>
              <w:rPr>
                <w:rFonts w:ascii="GHEA Grapalat" w:hAnsi="GHEA Grapalat"/>
                <w:iCs/>
                <w:sz w:val="16"/>
                <w:szCs w:val="16"/>
                <w:lang w:val="hy-AM" w:eastAsia="en-US"/>
              </w:rPr>
            </w:pPr>
            <w:r>
              <w:rPr>
                <w:rFonts w:ascii="GHEA Grapalat" w:hAnsi="GHEA Grapalat"/>
                <w:iCs/>
                <w:sz w:val="16"/>
                <w:szCs w:val="16"/>
                <w:lang w:eastAsia="en-US"/>
              </w:rPr>
              <w:t>Копию проектно-технических условий /исходных точек/ предоставленную компанией ЗАО «Веолиа Джур».</w:t>
            </w:r>
          </w:p>
          <w:p w14:paraId="372EB84D" w14:textId="77777777" w:rsidR="00D63B1F" w:rsidRPr="00252A90" w:rsidRDefault="00D63B1F" w:rsidP="00D63B1F">
            <w:pPr>
              <w:pStyle w:val="ListParagraph"/>
              <w:numPr>
                <w:ilvl w:val="0"/>
                <w:numId w:val="40"/>
              </w:numPr>
              <w:tabs>
                <w:tab w:val="left" w:pos="364"/>
              </w:tabs>
              <w:ind w:left="0" w:firstLine="162"/>
              <w:contextualSpacing/>
              <w:rPr>
                <w:rFonts w:ascii="GHEA Grapalat" w:hAnsi="GHEA Grapalat"/>
                <w:iCs/>
                <w:sz w:val="16"/>
                <w:szCs w:val="16"/>
                <w:lang w:val="hy-AM" w:eastAsia="en-US"/>
              </w:rPr>
            </w:pPr>
            <w:r>
              <w:rPr>
                <w:rFonts w:ascii="GHEA Grapalat" w:hAnsi="GHEA Grapalat"/>
                <w:iCs/>
                <w:sz w:val="16"/>
                <w:szCs w:val="16"/>
                <w:lang w:eastAsia="en-US"/>
              </w:rPr>
              <w:t>Копию сметы на подключение.</w:t>
            </w:r>
          </w:p>
          <w:p w14:paraId="166128C8" w14:textId="77777777" w:rsidR="00D63B1F" w:rsidRPr="000165CA" w:rsidRDefault="00D63B1F" w:rsidP="00D63B1F">
            <w:pPr>
              <w:pStyle w:val="ListParagraph"/>
              <w:numPr>
                <w:ilvl w:val="0"/>
                <w:numId w:val="40"/>
              </w:numPr>
              <w:tabs>
                <w:tab w:val="left" w:pos="364"/>
              </w:tabs>
              <w:ind w:left="0" w:firstLine="162"/>
              <w:contextualSpacing/>
              <w:rPr>
                <w:rFonts w:ascii="GHEA Grapalat" w:hAnsi="GHEA Grapalat"/>
                <w:iCs/>
                <w:sz w:val="16"/>
                <w:szCs w:val="16"/>
                <w:lang w:val="hy-AM" w:eastAsia="en-US"/>
              </w:rPr>
            </w:pPr>
            <w:r>
              <w:rPr>
                <w:rFonts w:ascii="GHEA Grapalat" w:hAnsi="GHEA Grapalat"/>
                <w:iCs/>
                <w:sz w:val="16"/>
                <w:szCs w:val="16"/>
                <w:lang w:eastAsia="en-US"/>
              </w:rPr>
              <w:t>Квитанцию оплаты  подключения.</w:t>
            </w:r>
          </w:p>
          <w:p w14:paraId="28664D16" w14:textId="77777777" w:rsidR="00D63B1F" w:rsidRPr="000165CA" w:rsidRDefault="00D63B1F" w:rsidP="00D63B1F">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0165CA">
              <w:rPr>
                <w:rFonts w:ascii="GHEA Grapalat" w:hAnsi="GHEA Grapalat"/>
                <w:iCs/>
                <w:sz w:val="16"/>
                <w:szCs w:val="16"/>
                <w:lang w:val="hy-AM" w:eastAsia="en-US"/>
              </w:rPr>
              <w:t>Акт технического контроля, выданный лицензированной организацией на осуществление технического контроля качества строительства.</w:t>
            </w:r>
          </w:p>
          <w:p w14:paraId="77A802F4" w14:textId="77777777" w:rsidR="00D63B1F" w:rsidRPr="000165CA" w:rsidRDefault="00D63B1F" w:rsidP="00D63B1F">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0165CA">
              <w:rPr>
                <w:rFonts w:ascii="GHEA Grapalat" w:hAnsi="GHEA Grapalat"/>
                <w:iCs/>
                <w:sz w:val="16"/>
                <w:szCs w:val="16"/>
                <w:lang w:val="hy-AM" w:eastAsia="en-US"/>
              </w:rPr>
              <w:t xml:space="preserve">Копия вкладыша </w:t>
            </w:r>
            <w:r>
              <w:rPr>
                <w:rFonts w:ascii="GHEA Grapalat" w:hAnsi="GHEA Grapalat"/>
                <w:iCs/>
                <w:sz w:val="16"/>
                <w:szCs w:val="16"/>
                <w:lang w:eastAsia="en-US"/>
              </w:rPr>
              <w:t xml:space="preserve">лицензии </w:t>
            </w:r>
            <w:r w:rsidRPr="000165CA">
              <w:rPr>
                <w:rFonts w:ascii="GHEA Grapalat" w:hAnsi="GHEA Grapalat"/>
                <w:iCs/>
                <w:sz w:val="16"/>
                <w:szCs w:val="16"/>
                <w:lang w:val="hy-AM" w:eastAsia="en-US"/>
              </w:rPr>
              <w:t>о</w:t>
            </w:r>
            <w:r>
              <w:rPr>
                <w:rFonts w:ascii="GHEA Grapalat" w:hAnsi="GHEA Grapalat"/>
                <w:iCs/>
                <w:sz w:val="16"/>
                <w:szCs w:val="16"/>
                <w:lang w:val="hy-AM" w:eastAsia="en-US"/>
              </w:rPr>
              <w:t xml:space="preserve">рганизации </w:t>
            </w:r>
            <w:r>
              <w:rPr>
                <w:rFonts w:ascii="GHEA Grapalat" w:hAnsi="GHEA Grapalat"/>
                <w:iCs/>
                <w:sz w:val="16"/>
                <w:szCs w:val="16"/>
                <w:lang w:eastAsia="en-US"/>
              </w:rPr>
              <w:t xml:space="preserve">осуществляющей нодзор качества строительных работ </w:t>
            </w:r>
            <w:r>
              <w:rPr>
                <w:rFonts w:ascii="GHEA Grapalat" w:hAnsi="GHEA Grapalat"/>
                <w:iCs/>
                <w:sz w:val="16"/>
                <w:szCs w:val="16"/>
                <w:lang w:val="hy-AM" w:eastAsia="en-US"/>
              </w:rPr>
              <w:t>(</w:t>
            </w:r>
            <w:r>
              <w:rPr>
                <w:rFonts w:ascii="GHEA Grapalat" w:hAnsi="GHEA Grapalat"/>
                <w:iCs/>
                <w:sz w:val="16"/>
                <w:szCs w:val="16"/>
                <w:lang w:eastAsia="en-US"/>
              </w:rPr>
              <w:t>гидравлический</w:t>
            </w:r>
            <w:r w:rsidRPr="000165CA">
              <w:rPr>
                <w:rFonts w:ascii="GHEA Grapalat" w:hAnsi="GHEA Grapalat"/>
                <w:iCs/>
                <w:sz w:val="16"/>
                <w:szCs w:val="16"/>
                <w:lang w:val="hy-AM" w:eastAsia="en-US"/>
              </w:rPr>
              <w:t>).</w:t>
            </w:r>
          </w:p>
          <w:p w14:paraId="0386532A" w14:textId="77777777" w:rsidR="00D63B1F" w:rsidRPr="000165CA" w:rsidRDefault="00D63B1F" w:rsidP="00D63B1F">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0165CA">
              <w:rPr>
                <w:rFonts w:ascii="GHEA Grapalat" w:hAnsi="GHEA Grapalat"/>
                <w:iCs/>
                <w:sz w:val="16"/>
                <w:szCs w:val="16"/>
                <w:lang w:val="hy-AM" w:eastAsia="en-US"/>
              </w:rPr>
              <w:t xml:space="preserve">Акты </w:t>
            </w:r>
            <w:r>
              <w:rPr>
                <w:rFonts w:ascii="GHEA Grapalat" w:hAnsi="GHEA Grapalat"/>
                <w:iCs/>
                <w:sz w:val="16"/>
                <w:szCs w:val="16"/>
                <w:lang w:eastAsia="en-US"/>
              </w:rPr>
              <w:t xml:space="preserve">приема-сдачи выполненных </w:t>
            </w:r>
            <w:r w:rsidRPr="000165CA">
              <w:rPr>
                <w:rFonts w:ascii="GHEA Grapalat" w:hAnsi="GHEA Grapalat"/>
                <w:iCs/>
                <w:sz w:val="16"/>
                <w:szCs w:val="16"/>
                <w:lang w:val="hy-AM" w:eastAsia="en-US"/>
              </w:rPr>
              <w:t>(промежуточных) работ.</w:t>
            </w:r>
          </w:p>
          <w:p w14:paraId="533123EF" w14:textId="77777777" w:rsidR="00D63B1F" w:rsidRPr="000165CA" w:rsidRDefault="00D63B1F" w:rsidP="00D63B1F">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0165CA">
              <w:rPr>
                <w:rFonts w:ascii="GHEA Grapalat" w:hAnsi="GHEA Grapalat"/>
                <w:iCs/>
                <w:sz w:val="16"/>
                <w:szCs w:val="16"/>
                <w:lang w:val="hy-AM" w:eastAsia="en-US"/>
              </w:rPr>
              <w:t>С</w:t>
            </w:r>
            <w:r>
              <w:rPr>
                <w:rFonts w:ascii="GHEA Grapalat" w:hAnsi="GHEA Grapalat"/>
                <w:iCs/>
                <w:sz w:val="16"/>
                <w:szCs w:val="16"/>
                <w:lang w:eastAsia="en-US"/>
              </w:rPr>
              <w:t>ертификат</w:t>
            </w:r>
            <w:r>
              <w:rPr>
                <w:rFonts w:ascii="GHEA Grapalat" w:hAnsi="GHEA Grapalat"/>
                <w:iCs/>
                <w:sz w:val="16"/>
                <w:szCs w:val="16"/>
                <w:lang w:val="hy-AM" w:eastAsia="en-US"/>
              </w:rPr>
              <w:t xml:space="preserve"> монтируемых </w:t>
            </w:r>
            <w:r w:rsidRPr="000165CA">
              <w:rPr>
                <w:rFonts w:ascii="GHEA Grapalat" w:hAnsi="GHEA Grapalat"/>
                <w:iCs/>
                <w:sz w:val="16"/>
                <w:szCs w:val="16"/>
                <w:lang w:val="hy-AM" w:eastAsia="en-US"/>
              </w:rPr>
              <w:t xml:space="preserve"> труб.</w:t>
            </w:r>
          </w:p>
          <w:p w14:paraId="1F3C7213" w14:textId="77777777" w:rsidR="00D63B1F" w:rsidRPr="000165CA" w:rsidRDefault="00D63B1F" w:rsidP="00D63B1F">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0165CA">
              <w:rPr>
                <w:rFonts w:ascii="GHEA Grapalat" w:hAnsi="GHEA Grapalat"/>
                <w:iCs/>
                <w:sz w:val="16"/>
                <w:szCs w:val="16"/>
                <w:lang w:val="hy-AM" w:eastAsia="en-US"/>
              </w:rPr>
              <w:t xml:space="preserve">В случае металлических труб </w:t>
            </w:r>
            <w:r>
              <w:rPr>
                <w:rFonts w:ascii="GHEA Grapalat" w:hAnsi="GHEA Grapalat"/>
                <w:iCs/>
                <w:sz w:val="16"/>
                <w:szCs w:val="16"/>
                <w:lang w:val="hy-AM" w:eastAsia="en-US"/>
              </w:rPr>
              <w:t>–</w:t>
            </w:r>
            <w:r w:rsidRPr="000165CA">
              <w:rPr>
                <w:rFonts w:ascii="GHEA Grapalat" w:hAnsi="GHEA Grapalat"/>
                <w:iCs/>
                <w:sz w:val="16"/>
                <w:szCs w:val="16"/>
                <w:lang w:val="hy-AM" w:eastAsia="en-US"/>
              </w:rPr>
              <w:t xml:space="preserve"> </w:t>
            </w:r>
            <w:r>
              <w:rPr>
                <w:rFonts w:ascii="GHEA Grapalat" w:hAnsi="GHEA Grapalat"/>
                <w:iCs/>
                <w:sz w:val="16"/>
                <w:szCs w:val="16"/>
                <w:lang w:eastAsia="en-US"/>
              </w:rPr>
              <w:t>заключение с</w:t>
            </w:r>
            <w:r w:rsidRPr="000165CA">
              <w:rPr>
                <w:rFonts w:ascii="GHEA Grapalat" w:hAnsi="GHEA Grapalat"/>
                <w:iCs/>
                <w:sz w:val="16"/>
                <w:szCs w:val="16"/>
                <w:lang w:val="hy-AM" w:eastAsia="en-US"/>
              </w:rPr>
              <w:t>варочных постов.</w:t>
            </w:r>
          </w:p>
          <w:p w14:paraId="6CF10C1B" w14:textId="77777777" w:rsidR="00D63B1F" w:rsidRPr="000165CA" w:rsidRDefault="00D63B1F" w:rsidP="00D63B1F">
            <w:pPr>
              <w:pStyle w:val="ListParagraph"/>
              <w:numPr>
                <w:ilvl w:val="0"/>
                <w:numId w:val="40"/>
              </w:numPr>
              <w:tabs>
                <w:tab w:val="left" w:pos="364"/>
              </w:tabs>
              <w:ind w:left="0" w:firstLine="162"/>
              <w:contextualSpacing/>
              <w:rPr>
                <w:rFonts w:ascii="GHEA Grapalat" w:hAnsi="GHEA Grapalat"/>
                <w:iCs/>
                <w:sz w:val="16"/>
                <w:szCs w:val="16"/>
                <w:lang w:val="hy-AM" w:eastAsia="en-US"/>
              </w:rPr>
            </w:pPr>
            <w:r w:rsidRPr="000165CA">
              <w:rPr>
                <w:rFonts w:ascii="GHEA Grapalat" w:hAnsi="GHEA Grapalat"/>
                <w:iCs/>
                <w:sz w:val="16"/>
                <w:szCs w:val="16"/>
                <w:lang w:val="hy-AM" w:eastAsia="en-US"/>
              </w:rPr>
              <w:t>Акт гидроиспытаний.</w:t>
            </w:r>
          </w:p>
          <w:p w14:paraId="766A5367" w14:textId="77777777" w:rsidR="00D63B1F" w:rsidRPr="000165CA" w:rsidRDefault="00D63B1F" w:rsidP="00D63B1F">
            <w:pPr>
              <w:pStyle w:val="ListParagraph"/>
              <w:numPr>
                <w:ilvl w:val="0"/>
                <w:numId w:val="40"/>
              </w:numPr>
              <w:tabs>
                <w:tab w:val="left" w:pos="364"/>
              </w:tabs>
              <w:ind w:left="0" w:firstLine="162"/>
              <w:contextualSpacing/>
              <w:rPr>
                <w:rFonts w:ascii="GHEA Grapalat" w:hAnsi="GHEA Grapalat"/>
                <w:iCs/>
                <w:sz w:val="16"/>
                <w:szCs w:val="16"/>
                <w:lang w:val="hy-AM" w:eastAsia="en-US"/>
              </w:rPr>
            </w:pPr>
            <w:r>
              <w:rPr>
                <w:rFonts w:ascii="GHEA Grapalat" w:hAnsi="GHEA Grapalat"/>
                <w:iCs/>
                <w:sz w:val="16"/>
                <w:szCs w:val="16"/>
                <w:lang w:eastAsia="en-US"/>
              </w:rPr>
              <w:t>Акт исполнения форма</w:t>
            </w:r>
            <w:r w:rsidRPr="000165CA">
              <w:rPr>
                <w:rFonts w:ascii="GHEA Grapalat" w:hAnsi="GHEA Grapalat"/>
                <w:iCs/>
                <w:sz w:val="16"/>
                <w:szCs w:val="16"/>
                <w:lang w:val="hy-AM" w:eastAsia="en-US"/>
              </w:rPr>
              <w:t>-2.</w:t>
            </w:r>
          </w:p>
          <w:p w14:paraId="680E9053" w14:textId="77777777" w:rsidR="00D63B1F" w:rsidRPr="000165CA" w:rsidRDefault="00D63B1F" w:rsidP="00D63B1F">
            <w:pPr>
              <w:pStyle w:val="ListParagraph"/>
              <w:numPr>
                <w:ilvl w:val="0"/>
                <w:numId w:val="40"/>
              </w:numPr>
              <w:tabs>
                <w:tab w:val="left" w:pos="364"/>
              </w:tabs>
              <w:ind w:left="0" w:firstLine="162"/>
              <w:contextualSpacing/>
              <w:rPr>
                <w:rFonts w:ascii="GHEA Grapalat" w:hAnsi="GHEA Grapalat"/>
                <w:iCs/>
                <w:sz w:val="16"/>
                <w:szCs w:val="16"/>
                <w:lang w:val="hy-AM" w:eastAsia="en-US"/>
              </w:rPr>
            </w:pPr>
            <w:r>
              <w:rPr>
                <w:rFonts w:ascii="GHEA Grapalat" w:hAnsi="GHEA Grapalat"/>
                <w:iCs/>
                <w:sz w:val="16"/>
                <w:szCs w:val="16"/>
                <w:lang w:eastAsia="en-US"/>
              </w:rPr>
              <w:t xml:space="preserve"> </w:t>
            </w:r>
            <w:r>
              <w:rPr>
                <w:rFonts w:ascii="GHEA Grapalat" w:hAnsi="GHEA Grapalat"/>
                <w:iCs/>
                <w:sz w:val="16"/>
                <w:szCs w:val="16"/>
                <w:lang w:val="hy-AM" w:eastAsia="en-US"/>
              </w:rPr>
              <w:t>Акт комиссии по приему</w:t>
            </w:r>
            <w:r w:rsidRPr="000165CA">
              <w:rPr>
                <w:rFonts w:ascii="GHEA Grapalat" w:hAnsi="GHEA Grapalat"/>
                <w:iCs/>
                <w:sz w:val="16"/>
                <w:szCs w:val="16"/>
                <w:lang w:val="hy-AM" w:eastAsia="en-US"/>
              </w:rPr>
              <w:t xml:space="preserve"> завершенного объекта строительства.</w:t>
            </w:r>
          </w:p>
          <w:p w14:paraId="11C3AE60" w14:textId="77777777" w:rsidR="00D63B1F" w:rsidRPr="000165CA" w:rsidRDefault="00D63B1F" w:rsidP="00D63B1F">
            <w:pPr>
              <w:pStyle w:val="ListParagraph"/>
              <w:numPr>
                <w:ilvl w:val="0"/>
                <w:numId w:val="40"/>
              </w:numPr>
              <w:tabs>
                <w:tab w:val="left" w:pos="364"/>
              </w:tabs>
              <w:ind w:left="0" w:firstLine="162"/>
              <w:contextualSpacing/>
              <w:rPr>
                <w:rFonts w:ascii="GHEA Grapalat" w:hAnsi="GHEA Grapalat"/>
                <w:iCs/>
                <w:sz w:val="16"/>
                <w:szCs w:val="16"/>
                <w:lang w:val="hy-AM" w:eastAsia="en-US"/>
              </w:rPr>
            </w:pPr>
            <w:r>
              <w:rPr>
                <w:rFonts w:ascii="GHEA Grapalat" w:hAnsi="GHEA Grapalat"/>
                <w:iCs/>
                <w:sz w:val="16"/>
                <w:szCs w:val="16"/>
                <w:lang w:eastAsia="en-US"/>
              </w:rPr>
              <w:t xml:space="preserve"> Копия д</w:t>
            </w:r>
            <w:r w:rsidRPr="000165CA">
              <w:rPr>
                <w:rFonts w:ascii="GHEA Grapalat" w:hAnsi="GHEA Grapalat"/>
                <w:iCs/>
                <w:sz w:val="16"/>
                <w:szCs w:val="16"/>
                <w:lang w:val="hy-AM" w:eastAsia="en-US"/>
              </w:rPr>
              <w:t>оговор</w:t>
            </w:r>
            <w:r>
              <w:rPr>
                <w:rFonts w:ascii="GHEA Grapalat" w:hAnsi="GHEA Grapalat"/>
                <w:iCs/>
                <w:sz w:val="16"/>
                <w:szCs w:val="16"/>
                <w:lang w:eastAsia="en-US"/>
              </w:rPr>
              <w:t>а</w:t>
            </w:r>
            <w:r w:rsidRPr="000165CA">
              <w:rPr>
                <w:rFonts w:ascii="GHEA Grapalat" w:hAnsi="GHEA Grapalat"/>
                <w:iCs/>
                <w:sz w:val="16"/>
                <w:szCs w:val="16"/>
                <w:lang w:val="hy-AM" w:eastAsia="en-US"/>
              </w:rPr>
              <w:t xml:space="preserve"> </w:t>
            </w:r>
            <w:r>
              <w:rPr>
                <w:rFonts w:ascii="GHEA Grapalat" w:hAnsi="GHEA Grapalat"/>
                <w:iCs/>
                <w:sz w:val="16"/>
                <w:szCs w:val="16"/>
                <w:lang w:eastAsia="en-US"/>
              </w:rPr>
              <w:t>п</w:t>
            </w:r>
            <w:r w:rsidRPr="000165CA">
              <w:rPr>
                <w:rFonts w:ascii="GHEA Grapalat" w:hAnsi="GHEA Grapalat"/>
                <w:iCs/>
                <w:sz w:val="16"/>
                <w:szCs w:val="16"/>
                <w:lang w:val="hy-AM" w:eastAsia="en-US"/>
              </w:rPr>
              <w:t>одписан</w:t>
            </w:r>
            <w:r>
              <w:rPr>
                <w:rFonts w:ascii="GHEA Grapalat" w:hAnsi="GHEA Grapalat"/>
                <w:iCs/>
                <w:sz w:val="16"/>
                <w:szCs w:val="16"/>
                <w:lang w:eastAsia="en-US"/>
              </w:rPr>
              <w:t>ного</w:t>
            </w:r>
            <w:r w:rsidRPr="000165CA">
              <w:rPr>
                <w:rFonts w:ascii="GHEA Grapalat" w:hAnsi="GHEA Grapalat"/>
                <w:iCs/>
                <w:sz w:val="16"/>
                <w:szCs w:val="16"/>
                <w:lang w:val="hy-AM" w:eastAsia="en-US"/>
              </w:rPr>
              <w:t xml:space="preserve"> с компанией, выполнявшей строительные работы.</w:t>
            </w:r>
          </w:p>
          <w:p w14:paraId="1B0553C5" w14:textId="77777777" w:rsidR="00D63B1F" w:rsidRPr="00284DB1" w:rsidRDefault="00D63B1F" w:rsidP="00D63B1F">
            <w:pPr>
              <w:numPr>
                <w:ilvl w:val="0"/>
                <w:numId w:val="40"/>
              </w:numPr>
              <w:rPr>
                <w:rFonts w:ascii="GHEA Grapalat" w:hAnsi="GHEA Grapalat"/>
                <w:iCs/>
                <w:sz w:val="16"/>
                <w:szCs w:val="16"/>
                <w:lang w:val="hy-AM" w:eastAsia="en-US"/>
              </w:rPr>
            </w:pPr>
            <w:r w:rsidRPr="00284DB1">
              <w:rPr>
                <w:rFonts w:ascii="GHEA Grapalat" w:hAnsi="GHEA Grapalat"/>
                <w:iCs/>
                <w:sz w:val="16"/>
                <w:szCs w:val="16"/>
                <w:lang w:val="hy-AM" w:eastAsia="en-US"/>
              </w:rPr>
              <w:t>Копия вкладыша лицензии организации</w:t>
            </w:r>
            <w:r>
              <w:rPr>
                <w:rFonts w:ascii="GHEA Grapalat" w:hAnsi="GHEA Grapalat"/>
                <w:iCs/>
                <w:sz w:val="16"/>
                <w:szCs w:val="16"/>
                <w:lang w:val="hy-AM" w:eastAsia="en-US"/>
              </w:rPr>
              <w:t xml:space="preserve"> осуществляющей строительные </w:t>
            </w:r>
            <w:r w:rsidRPr="00284DB1">
              <w:rPr>
                <w:rFonts w:ascii="GHEA Grapalat" w:hAnsi="GHEA Grapalat"/>
                <w:iCs/>
                <w:sz w:val="16"/>
                <w:szCs w:val="16"/>
                <w:lang w:val="hy-AM" w:eastAsia="en-US"/>
              </w:rPr>
              <w:t>работ</w:t>
            </w:r>
            <w:r>
              <w:rPr>
                <w:rFonts w:ascii="GHEA Grapalat" w:hAnsi="GHEA Grapalat"/>
                <w:iCs/>
                <w:sz w:val="16"/>
                <w:szCs w:val="16"/>
                <w:lang w:eastAsia="en-US"/>
              </w:rPr>
              <w:t>ы</w:t>
            </w:r>
            <w:r w:rsidRPr="00284DB1">
              <w:rPr>
                <w:rFonts w:ascii="GHEA Grapalat" w:hAnsi="GHEA Grapalat"/>
                <w:iCs/>
                <w:sz w:val="16"/>
                <w:szCs w:val="16"/>
                <w:lang w:val="hy-AM" w:eastAsia="en-US"/>
              </w:rPr>
              <w:t xml:space="preserve"> </w:t>
            </w:r>
            <w:r w:rsidRPr="00284DB1">
              <w:rPr>
                <w:rFonts w:ascii="GHEA Grapalat" w:hAnsi="GHEA Grapalat"/>
                <w:iCs/>
                <w:sz w:val="16"/>
                <w:szCs w:val="16"/>
                <w:lang w:val="hy-AM" w:eastAsia="en-US"/>
              </w:rPr>
              <w:lastRenderedPageBreak/>
              <w:t>(</w:t>
            </w:r>
            <w:r>
              <w:rPr>
                <w:rFonts w:ascii="GHEA Grapalat" w:hAnsi="GHEA Grapalat"/>
                <w:iCs/>
                <w:sz w:val="16"/>
                <w:szCs w:val="16"/>
                <w:lang w:eastAsia="en-US"/>
              </w:rPr>
              <w:t>строительные работы/</w:t>
            </w:r>
            <w:r w:rsidRPr="00284DB1">
              <w:rPr>
                <w:rFonts w:ascii="GHEA Grapalat" w:hAnsi="GHEA Grapalat"/>
                <w:iCs/>
                <w:sz w:val="16"/>
                <w:szCs w:val="16"/>
                <w:lang w:val="hy-AM" w:eastAsia="en-US"/>
              </w:rPr>
              <w:t>гидравлический).</w:t>
            </w:r>
          </w:p>
          <w:p w14:paraId="366B7D91" w14:textId="77777777" w:rsidR="00D63B1F" w:rsidRDefault="00D63B1F" w:rsidP="00D63B1F">
            <w:pPr>
              <w:pStyle w:val="ListParagraph"/>
              <w:numPr>
                <w:ilvl w:val="0"/>
                <w:numId w:val="40"/>
              </w:numPr>
              <w:tabs>
                <w:tab w:val="left" w:pos="364"/>
              </w:tabs>
              <w:ind w:left="0" w:firstLine="162"/>
              <w:contextualSpacing/>
              <w:rPr>
                <w:rFonts w:ascii="GHEA Grapalat" w:hAnsi="GHEA Grapalat"/>
                <w:iCs/>
                <w:sz w:val="16"/>
                <w:szCs w:val="16"/>
                <w:lang w:val="hy-AM"/>
              </w:rPr>
            </w:pPr>
            <w:r w:rsidRPr="00F95671">
              <w:rPr>
                <w:rFonts w:ascii="GHEA Grapalat" w:hAnsi="GHEA Grapalat"/>
                <w:iCs/>
                <w:sz w:val="16"/>
                <w:szCs w:val="16"/>
                <w:lang w:val="hy-AM" w:eastAsia="en-US"/>
              </w:rPr>
              <w:t>Заключение выданное</w:t>
            </w:r>
            <w:r w:rsidRPr="00F95671">
              <w:rPr>
                <w:rFonts w:ascii="Calibri" w:hAnsi="Calibri" w:cs="Calibri"/>
                <w:iCs/>
                <w:sz w:val="16"/>
                <w:szCs w:val="16"/>
                <w:lang w:val="hy-AM" w:eastAsia="en-US"/>
              </w:rPr>
              <w:t> </w:t>
            </w:r>
            <w:r w:rsidRPr="00F95671">
              <w:rPr>
                <w:rFonts w:ascii="GHEA Grapalat" w:hAnsi="GHEA Grapalat" w:cs="GHEA Grapalat"/>
                <w:iCs/>
                <w:sz w:val="16"/>
                <w:szCs w:val="16"/>
                <w:lang w:val="hy-AM" w:eastAsia="en-US"/>
              </w:rPr>
              <w:t>ГНКО</w:t>
            </w:r>
            <w:r w:rsidRPr="00F95671">
              <w:rPr>
                <w:rFonts w:ascii="Calibri" w:hAnsi="Calibri" w:cs="Calibri"/>
                <w:iCs/>
                <w:sz w:val="16"/>
                <w:szCs w:val="16"/>
                <w:lang w:val="hy-AM" w:eastAsia="en-US"/>
              </w:rPr>
              <w:t>  </w:t>
            </w:r>
            <w:r w:rsidRPr="00F95671">
              <w:rPr>
                <w:rFonts w:ascii="GHEA Grapalat" w:hAnsi="GHEA Grapalat" w:cs="GHEA Grapalat"/>
                <w:iCs/>
                <w:sz w:val="16"/>
                <w:szCs w:val="16"/>
                <w:lang w:val="hy-AM" w:eastAsia="en-US"/>
              </w:rPr>
              <w:t>«Национальный</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центр</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по</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контролю</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и</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профилактике</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заболеваний»</w:t>
            </w:r>
            <w:r w:rsidRPr="00F95671">
              <w:rPr>
                <w:rFonts w:ascii="Calibri" w:hAnsi="Calibri" w:cs="Calibri"/>
                <w:iCs/>
                <w:sz w:val="16"/>
                <w:szCs w:val="16"/>
                <w:lang w:val="hy-AM" w:eastAsia="en-US"/>
              </w:rPr>
              <w:t> </w:t>
            </w:r>
            <w:r w:rsidRPr="00F95671">
              <w:rPr>
                <w:rFonts w:ascii="GHEA Grapalat" w:hAnsi="GHEA Grapalat" w:cs="GHEA Grapalat"/>
                <w:iCs/>
                <w:sz w:val="16"/>
                <w:szCs w:val="16"/>
                <w:lang w:val="hy-AM" w:eastAsia="en-US"/>
              </w:rPr>
              <w:t>Мин</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Здрав</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РА</w:t>
            </w:r>
            <w:r>
              <w:rPr>
                <w:rFonts w:ascii="GHEA Grapalat" w:hAnsi="GHEA Grapalat"/>
                <w:iCs/>
                <w:sz w:val="16"/>
                <w:szCs w:val="16"/>
                <w:lang w:val="hy-AM" w:eastAsia="en-US"/>
              </w:rPr>
              <w:t xml:space="preserve"> (мойка и дезинфекц</w:t>
            </w:r>
            <w:r w:rsidRPr="00F95671">
              <w:rPr>
                <w:rFonts w:ascii="GHEA Grapalat" w:hAnsi="GHEA Grapalat"/>
                <w:iCs/>
                <w:sz w:val="16"/>
                <w:szCs w:val="16"/>
                <w:lang w:val="hy-AM" w:eastAsia="en-US"/>
              </w:rPr>
              <w:t>ия)</w:t>
            </w:r>
          </w:p>
          <w:p w14:paraId="54BCE4B6" w14:textId="77777777" w:rsidR="00D63B1F" w:rsidRPr="00A73FC3" w:rsidRDefault="00D63B1F" w:rsidP="0053524C">
            <w:pPr>
              <w:pStyle w:val="ListParagraph"/>
              <w:tabs>
                <w:tab w:val="left" w:pos="364"/>
              </w:tabs>
              <w:ind w:left="162"/>
              <w:rPr>
                <w:rFonts w:ascii="GHEA Grapalat" w:hAnsi="GHEA Grapalat"/>
                <w:iCs/>
                <w:sz w:val="16"/>
                <w:szCs w:val="16"/>
              </w:rPr>
            </w:pPr>
            <w:r w:rsidRPr="00A73FC3">
              <w:rPr>
                <w:rFonts w:ascii="GHEA Grapalat" w:hAnsi="GHEA Grapalat"/>
                <w:iCs/>
                <w:sz w:val="16"/>
                <w:szCs w:val="16"/>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6D9F0D6E" w14:textId="77777777" w:rsidR="00D63B1F" w:rsidRPr="007D47B7" w:rsidRDefault="00D63B1F" w:rsidP="00D63B1F">
            <w:pPr>
              <w:pStyle w:val="ListParagraph"/>
              <w:numPr>
                <w:ilvl w:val="0"/>
                <w:numId w:val="40"/>
              </w:numPr>
              <w:tabs>
                <w:tab w:val="left" w:pos="364"/>
              </w:tabs>
              <w:ind w:left="0" w:firstLine="162"/>
              <w:contextualSpacing/>
              <w:rPr>
                <w:rFonts w:ascii="GHEA Grapalat" w:hAnsi="GHEA Grapalat"/>
                <w:iCs/>
                <w:sz w:val="16"/>
                <w:szCs w:val="16"/>
                <w:lang w:val="hy-AM"/>
              </w:rPr>
            </w:pPr>
          </w:p>
        </w:tc>
        <w:tc>
          <w:tcPr>
            <w:tcW w:w="630" w:type="dxa"/>
            <w:vAlign w:val="center"/>
            <w:hideMark/>
          </w:tcPr>
          <w:p w14:paraId="09D323B5" w14:textId="77777777" w:rsidR="00D63B1F" w:rsidRPr="005145A0" w:rsidRDefault="00D63B1F" w:rsidP="0053524C">
            <w:pPr>
              <w:rPr>
                <w:rFonts w:ascii="GHEA Grapalat" w:hAnsi="GHEA Grapalat" w:cs="Calibri"/>
                <w:b/>
                <w:bCs/>
                <w:i/>
                <w:iCs/>
                <w:sz w:val="16"/>
                <w:szCs w:val="16"/>
              </w:rPr>
            </w:pPr>
            <w:r>
              <w:rPr>
                <w:rFonts w:ascii="GHEA Grapalat" w:hAnsi="GHEA Grapalat"/>
                <w:iCs/>
                <w:sz w:val="16"/>
                <w:szCs w:val="16"/>
                <w:lang w:eastAsia="en-US"/>
              </w:rPr>
              <w:lastRenderedPageBreak/>
              <w:t>драм</w:t>
            </w:r>
          </w:p>
        </w:tc>
        <w:tc>
          <w:tcPr>
            <w:tcW w:w="990" w:type="dxa"/>
            <w:vAlign w:val="center"/>
          </w:tcPr>
          <w:p w14:paraId="040D9C37" w14:textId="77777777" w:rsidR="00D63B1F" w:rsidRPr="00E11520" w:rsidRDefault="00D63B1F" w:rsidP="0053524C">
            <w:pPr>
              <w:jc w:val="center"/>
              <w:rPr>
                <w:rFonts w:ascii="GHEA Grapalat" w:hAnsi="GHEA Grapalat" w:cs="Arial"/>
                <w:b/>
                <w:bCs/>
                <w:sz w:val="16"/>
                <w:szCs w:val="16"/>
                <w:lang w:val="hy-AM"/>
              </w:rPr>
            </w:pPr>
            <w:r>
              <w:rPr>
                <w:rFonts w:ascii="GHEA Grapalat" w:hAnsi="GHEA Grapalat" w:cs="Arial"/>
                <w:b/>
                <w:bCs/>
                <w:sz w:val="16"/>
                <w:szCs w:val="16"/>
              </w:rPr>
              <w:t>540020110</w:t>
            </w:r>
          </w:p>
        </w:tc>
        <w:tc>
          <w:tcPr>
            <w:tcW w:w="540" w:type="dxa"/>
            <w:vAlign w:val="center"/>
            <w:hideMark/>
          </w:tcPr>
          <w:p w14:paraId="192EAC12" w14:textId="77777777" w:rsidR="00D63B1F" w:rsidRPr="00E12D3A" w:rsidRDefault="00D63B1F" w:rsidP="0053524C">
            <w:pPr>
              <w:jc w:val="center"/>
              <w:rPr>
                <w:rFonts w:ascii="GHEA Grapalat" w:hAnsi="GHEA Grapalat" w:cs="Calibri"/>
                <w:bCs/>
                <w:iCs/>
                <w:sz w:val="16"/>
                <w:szCs w:val="16"/>
                <w:lang w:val="hy-AM"/>
              </w:rPr>
            </w:pPr>
            <w:r w:rsidRPr="00E12D3A">
              <w:rPr>
                <w:rFonts w:ascii="GHEA Grapalat" w:hAnsi="GHEA Grapalat" w:cs="Calibri"/>
                <w:bCs/>
                <w:iCs/>
                <w:sz w:val="16"/>
                <w:szCs w:val="16"/>
                <w:lang w:val="hy-AM"/>
              </w:rPr>
              <w:t>1</w:t>
            </w:r>
          </w:p>
        </w:tc>
        <w:tc>
          <w:tcPr>
            <w:tcW w:w="1170" w:type="dxa"/>
            <w:vAlign w:val="center"/>
            <w:hideMark/>
          </w:tcPr>
          <w:p w14:paraId="2E8BE9F5" w14:textId="77777777" w:rsidR="00D63B1F" w:rsidRDefault="00D63B1F" w:rsidP="0053524C">
            <w:pPr>
              <w:pStyle w:val="BodyTextIndent2"/>
              <w:ind w:left="-18" w:firstLine="0"/>
              <w:jc w:val="left"/>
              <w:rPr>
                <w:rFonts w:ascii="GHEA Grapalat" w:hAnsi="GHEA Grapalat" w:cs="Arial"/>
                <w:b/>
                <w:bCs/>
                <w:color w:val="000000"/>
                <w:sz w:val="16"/>
                <w:szCs w:val="16"/>
                <w:lang w:val="hy-AM"/>
              </w:rPr>
            </w:pPr>
          </w:p>
          <w:p w14:paraId="489B376B" w14:textId="77777777" w:rsidR="00D63B1F" w:rsidRDefault="00D63B1F" w:rsidP="005352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r w:rsidRPr="00916F45">
              <w:rPr>
                <w:rFonts w:ascii="GHEA Grapalat" w:hAnsi="GHEA Grapalat" w:cs="Arial"/>
                <w:bCs/>
                <w:color w:val="000000"/>
                <w:sz w:val="16"/>
                <w:szCs w:val="16"/>
              </w:rPr>
              <w:t xml:space="preserve">Строительство </w:t>
            </w:r>
            <w:r w:rsidRPr="00E11520">
              <w:rPr>
                <w:rFonts w:ascii="GHEA Grapalat" w:hAnsi="GHEA Grapalat" w:cs="Sylfaen"/>
                <w:bCs/>
                <w:sz w:val="16"/>
                <w:szCs w:val="16"/>
              </w:rPr>
              <w:t xml:space="preserve">водоотводных систем  </w:t>
            </w:r>
            <w:r>
              <w:rPr>
                <w:rFonts w:ascii="GHEA Grapalat" w:hAnsi="GHEA Grapalat" w:cs="Sylfaen"/>
                <w:bCs/>
                <w:sz w:val="16"/>
                <w:szCs w:val="16"/>
              </w:rPr>
              <w:t xml:space="preserve"> от Ераблур до пересечения пр. Исакова и ул. Себастия (под мостом) </w:t>
            </w:r>
          </w:p>
          <w:p w14:paraId="05A9CE6E" w14:textId="77777777" w:rsidR="00D63B1F" w:rsidRDefault="00D63B1F" w:rsidP="005352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bCs/>
                <w:color w:val="000000"/>
                <w:sz w:val="16"/>
                <w:szCs w:val="16"/>
                <w:lang w:val="hy-AM"/>
              </w:rPr>
            </w:pPr>
          </w:p>
          <w:p w14:paraId="5E60FB2C" w14:textId="77777777" w:rsidR="00D63B1F" w:rsidRPr="00E11520" w:rsidRDefault="00D63B1F" w:rsidP="0053524C">
            <w:pPr>
              <w:jc w:val="center"/>
              <w:rPr>
                <w:rFonts w:ascii="GHEA Grapalat" w:hAnsi="GHEA Grapalat" w:cs="Sylfaen"/>
                <w:bCs/>
                <w:sz w:val="16"/>
                <w:szCs w:val="16"/>
              </w:rPr>
            </w:pPr>
            <w:r>
              <w:rPr>
                <w:rFonts w:ascii="GHEA Grapalat" w:hAnsi="GHEA Grapalat" w:cs="Sylfaen"/>
                <w:bCs/>
                <w:sz w:val="16"/>
                <w:szCs w:val="16"/>
              </w:rPr>
              <w:t xml:space="preserve"> </w:t>
            </w:r>
          </w:p>
          <w:p w14:paraId="49909D14" w14:textId="77777777" w:rsidR="00D63B1F" w:rsidRPr="00AE3C52" w:rsidRDefault="00D63B1F" w:rsidP="0053524C">
            <w:pPr>
              <w:jc w:val="center"/>
              <w:rPr>
                <w:rFonts w:ascii="GHEA Grapalat" w:hAnsi="GHEA Grapalat" w:cs="Sylfaen"/>
                <w:bCs/>
                <w:sz w:val="16"/>
                <w:szCs w:val="16"/>
                <w:lang w:val="hy-AM"/>
              </w:rPr>
            </w:pPr>
          </w:p>
        </w:tc>
        <w:tc>
          <w:tcPr>
            <w:tcW w:w="990" w:type="dxa"/>
            <w:vAlign w:val="center"/>
            <w:hideMark/>
          </w:tcPr>
          <w:p w14:paraId="4BE6D6CA" w14:textId="77777777" w:rsidR="00D63B1F" w:rsidRPr="00E12D3A" w:rsidRDefault="00D63B1F" w:rsidP="0053524C">
            <w:pPr>
              <w:jc w:val="center"/>
              <w:rPr>
                <w:rFonts w:ascii="GHEA Grapalat" w:hAnsi="GHEA Grapalat" w:cs="Calibri"/>
                <w:bCs/>
                <w:iCs/>
                <w:sz w:val="16"/>
                <w:szCs w:val="16"/>
              </w:rPr>
            </w:pPr>
            <w:r>
              <w:rPr>
                <w:rFonts w:ascii="GHEA Grapalat" w:hAnsi="GHEA Grapalat" w:cs="Calibri"/>
                <w:bCs/>
                <w:iCs/>
                <w:sz w:val="16"/>
                <w:szCs w:val="16"/>
              </w:rPr>
              <w:t>С</w:t>
            </w:r>
            <w:r w:rsidRPr="00E12D3A">
              <w:rPr>
                <w:rFonts w:ascii="GHEA Grapalat" w:hAnsi="GHEA Grapalat" w:cs="Calibri"/>
                <w:bCs/>
                <w:iCs/>
                <w:sz w:val="16"/>
                <w:szCs w:val="16"/>
              </w:rPr>
              <w:t>о дня вступления в силу договора</w:t>
            </w:r>
            <w:r>
              <w:rPr>
                <w:rFonts w:ascii="GHEA Grapalat" w:hAnsi="GHEA Grapalat" w:cs="Calibri"/>
                <w:bCs/>
                <w:iCs/>
                <w:sz w:val="16"/>
                <w:szCs w:val="16"/>
              </w:rPr>
              <w:t>/соглашеия о техническом надзоре на  180</w:t>
            </w:r>
            <w:r w:rsidRPr="00E12D3A">
              <w:rPr>
                <w:rFonts w:ascii="GHEA Grapalat" w:hAnsi="GHEA Grapalat" w:cs="Calibri"/>
                <w:bCs/>
                <w:iCs/>
                <w:sz w:val="16"/>
                <w:szCs w:val="16"/>
              </w:rPr>
              <w:t>-ый календарный день включительно</w:t>
            </w:r>
          </w:p>
        </w:tc>
      </w:tr>
    </w:tbl>
    <w:p w14:paraId="3B0EE834" w14:textId="77777777" w:rsidR="00D63B1F" w:rsidRPr="00E71B18" w:rsidRDefault="00D63B1F"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77777777" w:rsidR="00E41080" w:rsidRDefault="00E4108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68A75918" w:rsidR="00E41080" w:rsidRPr="00782CAE" w:rsidRDefault="007E613D" w:rsidP="00E41080">
            <w:pPr>
              <w:widowControl w:val="0"/>
              <w:spacing w:after="120"/>
              <w:rPr>
                <w:rFonts w:ascii="GHEA Grapalat" w:hAnsi="GHEA Grapalat"/>
                <w:sz w:val="22"/>
                <w:szCs w:val="22"/>
              </w:rPr>
            </w:pPr>
            <w:r w:rsidRPr="007E613D">
              <w:rPr>
                <w:rFonts w:ascii="GHEA Grapalat" w:hAnsi="GHEA Grapalat" w:cs="Calibri"/>
                <w:color w:val="000000"/>
                <w:sz w:val="20"/>
                <w:szCs w:val="20"/>
              </w:rPr>
              <w:t>Строительство системы ливневой канализации от Ераблура до перекрестка проспекта Исакова и улицы Себастия (под мостом) в административном районе Малатия-Себастия города Еревана</w:t>
            </w:r>
          </w:p>
        </w:tc>
        <w:tc>
          <w:tcPr>
            <w:tcW w:w="3060" w:type="dxa"/>
          </w:tcPr>
          <w:p w14:paraId="643336AC" w14:textId="670FF96B"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48C212E7" w:rsidR="00E41080" w:rsidRPr="00DE4A55" w:rsidRDefault="007E613D" w:rsidP="00E41080">
            <w:pPr>
              <w:widowControl w:val="0"/>
              <w:spacing w:after="120"/>
              <w:jc w:val="center"/>
              <w:rPr>
                <w:rFonts w:ascii="GHEA Grapalat" w:hAnsi="GHEA Grapalat"/>
                <w:sz w:val="22"/>
                <w:szCs w:val="22"/>
              </w:rPr>
            </w:pPr>
            <w:r>
              <w:rPr>
                <w:rFonts w:ascii="GHEA Grapalat" w:hAnsi="GHEA Grapalat" w:cs="Calibri"/>
                <w:bCs/>
                <w:iCs/>
                <w:sz w:val="16"/>
                <w:szCs w:val="16"/>
                <w:lang w:val="hy-AM"/>
              </w:rPr>
              <w:t>18</w:t>
            </w:r>
            <w:r w:rsidR="00E41080">
              <w:rPr>
                <w:rFonts w:ascii="GHEA Grapalat" w:hAnsi="GHEA Grapalat" w:cs="Calibri"/>
                <w:bCs/>
                <w:iCs/>
                <w:sz w:val="16"/>
                <w:szCs w:val="16"/>
              </w:rPr>
              <w:t>0</w:t>
            </w:r>
            <w:r w:rsidR="00E41080" w:rsidRPr="00E12D3A">
              <w:rPr>
                <w:rFonts w:ascii="GHEA Grapalat" w:hAnsi="GHEA Grapalat" w:cs="Calibri"/>
                <w:bCs/>
                <w:iCs/>
                <w:sz w:val="16"/>
                <w:szCs w:val="16"/>
              </w:rPr>
              <w:t>-ый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77777777" w:rsidR="00DE4A55" w:rsidRDefault="00DE4A55"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3EC1ACE"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01B39">
              <w:rPr>
                <w:rFonts w:ascii="GHEA Grapalat" w:eastAsia="Calibri" w:hAnsi="GHEA Grapalat" w:cs="Calibri"/>
                <w:sz w:val="16"/>
                <w:szCs w:val="16"/>
              </w:rPr>
              <w:t>5</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485BEC79" w:rsidR="00E41080" w:rsidRPr="003D7FDF" w:rsidRDefault="00E41080" w:rsidP="00E41080">
            <w:pPr>
              <w:suppressAutoHyphens/>
              <w:ind w:left="-158" w:right="-108"/>
              <w:jc w:val="center"/>
              <w:rPr>
                <w:rFonts w:ascii="Calibri" w:eastAsia="Calibri" w:hAnsi="Calibri" w:cs="Calibri"/>
                <w:lang w:val="hy-AM"/>
              </w:rPr>
            </w:pPr>
            <w:r>
              <w:rPr>
                <w:rFonts w:ascii="GHEA Grapalat" w:hAnsi="GHEA Grapalat" w:cs="Calibri"/>
                <w:color w:val="000000"/>
                <w:sz w:val="20"/>
                <w:szCs w:val="20"/>
              </w:rPr>
              <w:t>45231172/503</w:t>
            </w:r>
          </w:p>
        </w:tc>
        <w:tc>
          <w:tcPr>
            <w:tcW w:w="1800" w:type="dxa"/>
            <w:vAlign w:val="center"/>
          </w:tcPr>
          <w:p w14:paraId="086B86AA" w14:textId="547A93D6" w:rsidR="00E41080" w:rsidRPr="0084361A" w:rsidRDefault="007E613D" w:rsidP="00E41080">
            <w:pPr>
              <w:suppressAutoHyphens/>
              <w:jc w:val="center"/>
              <w:rPr>
                <w:rFonts w:ascii="Calibri" w:eastAsia="Calibri" w:hAnsi="Calibri" w:cs="Calibri"/>
              </w:rPr>
            </w:pPr>
            <w:r w:rsidRPr="007E613D">
              <w:rPr>
                <w:rFonts w:ascii="GHEA Grapalat" w:hAnsi="GHEA Grapalat" w:cs="Calibri"/>
                <w:color w:val="000000"/>
                <w:sz w:val="20"/>
                <w:szCs w:val="20"/>
              </w:rPr>
              <w:t>Строительство системы ливневой канализации от Ераблура до перекрестка проспекта Исакова и улицы Себастия (под мостом) в административном районе Малатия-Себастия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E41080" w:rsidRPr="00C01B39"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F7CE8" w14:textId="77777777" w:rsidR="00B97CEA" w:rsidRDefault="00B97CEA">
      <w:r>
        <w:separator/>
      </w:r>
    </w:p>
  </w:endnote>
  <w:endnote w:type="continuationSeparator" w:id="0">
    <w:p w14:paraId="37DD128A" w14:textId="77777777" w:rsidR="00B97CEA" w:rsidRDefault="00B97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094FD" w14:textId="77777777" w:rsidR="00B97CEA" w:rsidRDefault="00B97CEA">
      <w:r>
        <w:separator/>
      </w:r>
    </w:p>
  </w:footnote>
  <w:footnote w:type="continuationSeparator" w:id="0">
    <w:p w14:paraId="2C668376" w14:textId="77777777" w:rsidR="00B97CEA" w:rsidRDefault="00B97CEA">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4367</TotalTime>
  <Pages>111</Pages>
  <Words>25867</Words>
  <Characters>147446</Characters>
  <Application>Microsoft Office Word</Application>
  <DocSecurity>0</DocSecurity>
  <Lines>1228</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172968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1947</cp:revision>
  <cp:lastPrinted>2018-02-16T07:12:00Z</cp:lastPrinted>
  <dcterms:created xsi:type="dcterms:W3CDTF">2019-10-28T07:04:00Z</dcterms:created>
  <dcterms:modified xsi:type="dcterms:W3CDTF">2025-08-08T05:44:00Z</dcterms:modified>
</cp:coreProperties>
</file>